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8B2952" w14:textId="77777777" w:rsidR="009D4751" w:rsidRDefault="009D4751" w:rsidP="0015387E">
      <w:pPr>
        <w:spacing w:after="0" w:line="240" w:lineRule="auto"/>
        <w:textAlignment w:val="baseline"/>
        <w:rPr>
          <w:rFonts w:ascii="Montserrat" w:eastAsia="Times New Roman" w:hAnsi="Montserrat" w:cs="Arial"/>
          <w:b/>
          <w:bCs/>
          <w:caps/>
          <w:sz w:val="32"/>
          <w:szCs w:val="32"/>
          <w:lang w:eastAsia="en-GB"/>
        </w:rPr>
      </w:pPr>
    </w:p>
    <w:p w14:paraId="7CAAEF30" w14:textId="77777777" w:rsidR="009D4751" w:rsidRPr="009D4751" w:rsidRDefault="009D4751" w:rsidP="00A75DFD">
      <w:pPr>
        <w:spacing w:after="0" w:line="240" w:lineRule="auto"/>
        <w:jc w:val="center"/>
        <w:textAlignment w:val="baseline"/>
        <w:rPr>
          <w:rFonts w:eastAsia="Times New Roman" w:cstheme="minorHAnsi"/>
          <w:b/>
          <w:bCs/>
          <w:caps/>
          <w:sz w:val="24"/>
          <w:szCs w:val="24"/>
          <w:lang w:eastAsia="en-GB"/>
        </w:rPr>
      </w:pPr>
      <w:r w:rsidRPr="009D4751">
        <w:rPr>
          <w:rFonts w:eastAsia="Times New Roman" w:cstheme="minorHAnsi"/>
          <w:b/>
          <w:bCs/>
          <w:caps/>
          <w:sz w:val="24"/>
          <w:szCs w:val="24"/>
          <w:lang w:eastAsia="en-GB"/>
        </w:rPr>
        <w:t>VicRoads association incorporated</w:t>
      </w:r>
    </w:p>
    <w:p w14:paraId="4BCC1603" w14:textId="7C789D52" w:rsidR="00A75DFD" w:rsidRPr="009D4751" w:rsidRDefault="009D4751" w:rsidP="00A75DFD">
      <w:pPr>
        <w:spacing w:after="0" w:line="240" w:lineRule="auto"/>
        <w:jc w:val="center"/>
        <w:textAlignment w:val="baseline"/>
        <w:rPr>
          <w:rFonts w:eastAsia="Times New Roman" w:cstheme="minorHAnsi"/>
          <w:b/>
          <w:bCs/>
          <w:caps/>
          <w:sz w:val="24"/>
          <w:szCs w:val="24"/>
          <w:lang w:eastAsia="en-GB"/>
        </w:rPr>
      </w:pPr>
      <w:r w:rsidRPr="009D4751">
        <w:rPr>
          <w:rFonts w:eastAsia="Times New Roman" w:cstheme="minorHAnsi"/>
          <w:b/>
          <w:bCs/>
          <w:caps/>
          <w:sz w:val="24"/>
          <w:szCs w:val="24"/>
          <w:lang w:eastAsia="en-GB"/>
        </w:rPr>
        <w:t>INC. NO: A0022250S</w:t>
      </w:r>
      <w:r w:rsidR="00A75DFD" w:rsidRPr="009D4751">
        <w:rPr>
          <w:rFonts w:eastAsia="Times New Roman" w:cstheme="minorHAnsi"/>
          <w:b/>
          <w:bCs/>
          <w:caps/>
          <w:sz w:val="24"/>
          <w:szCs w:val="24"/>
          <w:lang w:eastAsia="en-GB"/>
        </w:rPr>
        <w:t> </w:t>
      </w:r>
    </w:p>
    <w:p w14:paraId="6F754D19" w14:textId="77777777" w:rsidR="00A75DFD" w:rsidRPr="009D4751" w:rsidRDefault="00A75DFD" w:rsidP="00A75DFD">
      <w:pPr>
        <w:spacing w:after="0" w:line="240" w:lineRule="auto"/>
        <w:jc w:val="center"/>
        <w:textAlignment w:val="baseline"/>
        <w:rPr>
          <w:rFonts w:eastAsia="Times New Roman" w:cstheme="minorHAnsi"/>
          <w:b/>
          <w:bCs/>
          <w:caps/>
          <w:sz w:val="24"/>
          <w:szCs w:val="24"/>
          <w:lang w:eastAsia="en-GB"/>
        </w:rPr>
      </w:pPr>
      <w:r w:rsidRPr="009D4751">
        <w:rPr>
          <w:rFonts w:eastAsia="Times New Roman" w:cstheme="minorHAnsi"/>
          <w:b/>
          <w:bCs/>
          <w:caps/>
          <w:sz w:val="24"/>
          <w:szCs w:val="24"/>
          <w:lang w:eastAsia="en-GB"/>
        </w:rPr>
        <w:t>FORM OF PROXY FOR ANNUAL GENERAL MEETING </w:t>
      </w:r>
    </w:p>
    <w:p w14:paraId="26E5716D" w14:textId="77777777" w:rsidR="00A75DFD" w:rsidRPr="009D4751" w:rsidRDefault="00A75DFD" w:rsidP="00A75DFD">
      <w:pPr>
        <w:spacing w:after="0" w:line="240" w:lineRule="auto"/>
        <w:jc w:val="both"/>
        <w:textAlignment w:val="baseline"/>
        <w:rPr>
          <w:rFonts w:eastAsia="Times New Roman" w:cstheme="minorHAnsi"/>
          <w:sz w:val="24"/>
          <w:szCs w:val="24"/>
          <w:lang w:eastAsia="en-GB"/>
        </w:rPr>
      </w:pPr>
    </w:p>
    <w:p w14:paraId="7CCA16A4" w14:textId="157EBC71" w:rsidR="00A75DFD" w:rsidRPr="009D4751" w:rsidRDefault="00A75DFD" w:rsidP="00A75DFD">
      <w:pPr>
        <w:pStyle w:val="Heading2"/>
        <w:rPr>
          <w:rFonts w:asciiTheme="minorHAnsi" w:eastAsia="Times New Roman" w:hAnsiTheme="minorHAnsi" w:cstheme="minorHAnsi"/>
          <w:color w:val="auto"/>
          <w:sz w:val="24"/>
          <w:szCs w:val="24"/>
          <w:lang w:eastAsia="en-GB"/>
        </w:rPr>
      </w:pPr>
      <w:r w:rsidRPr="009D4751">
        <w:rPr>
          <w:rFonts w:asciiTheme="minorHAnsi" w:eastAsia="Times New Roman" w:hAnsiTheme="minorHAnsi" w:cstheme="minorHAnsi"/>
          <w:color w:val="auto"/>
          <w:sz w:val="24"/>
          <w:szCs w:val="24"/>
          <w:lang w:eastAsia="en-GB"/>
        </w:rPr>
        <w:t>I</w:t>
      </w:r>
      <w:proofErr w:type="gramStart"/>
      <w:r w:rsidRPr="009D4751">
        <w:rPr>
          <w:rFonts w:asciiTheme="minorHAnsi" w:eastAsia="Times New Roman" w:hAnsiTheme="minorHAnsi" w:cstheme="minorHAnsi"/>
          <w:color w:val="auto"/>
          <w:sz w:val="24"/>
          <w:szCs w:val="24"/>
          <w:lang w:eastAsia="en-GB"/>
        </w:rPr>
        <w:t>…</w:t>
      </w:r>
      <w:r w:rsidR="0015387E">
        <w:rPr>
          <w:rFonts w:asciiTheme="minorHAnsi" w:eastAsia="Times New Roman" w:hAnsiTheme="minorHAnsi" w:cstheme="minorHAnsi"/>
          <w:color w:val="auto"/>
          <w:sz w:val="24"/>
          <w:szCs w:val="24"/>
          <w:lang w:eastAsia="en-GB"/>
        </w:rPr>
        <w:t>(</w:t>
      </w:r>
      <w:proofErr w:type="gramEnd"/>
      <w:r w:rsidR="0015387E">
        <w:rPr>
          <w:rFonts w:asciiTheme="minorHAnsi" w:eastAsia="Times New Roman" w:hAnsiTheme="minorHAnsi" w:cstheme="minorHAnsi"/>
          <w:color w:val="auto"/>
          <w:sz w:val="24"/>
          <w:szCs w:val="24"/>
          <w:lang w:eastAsia="en-GB"/>
        </w:rPr>
        <w:t>BLOCK LETTERS)</w:t>
      </w:r>
      <w:r w:rsidR="001B34A0">
        <w:rPr>
          <w:rFonts w:asciiTheme="minorHAnsi" w:eastAsia="Times New Roman" w:hAnsiTheme="minorHAnsi" w:cstheme="minorHAnsi"/>
          <w:color w:val="auto"/>
          <w:sz w:val="24"/>
          <w:szCs w:val="24"/>
          <w:lang w:eastAsia="en-GB"/>
        </w:rPr>
        <w:t xml:space="preserve"> </w:t>
      </w:r>
      <w:r w:rsidRPr="009D4751">
        <w:rPr>
          <w:rFonts w:asciiTheme="minorHAnsi" w:eastAsia="Times New Roman" w:hAnsiTheme="minorHAnsi" w:cstheme="minorHAnsi"/>
          <w:color w:val="auto"/>
          <w:sz w:val="24"/>
          <w:szCs w:val="24"/>
          <w:lang w:eastAsia="en-GB"/>
        </w:rPr>
        <w:t>……………………………………………………………………………………………………………</w:t>
      </w:r>
    </w:p>
    <w:p w14:paraId="7982EFD5" w14:textId="5D371D19" w:rsidR="00C260DC" w:rsidRDefault="00A75DFD" w:rsidP="00A75DFD">
      <w:pPr>
        <w:pStyle w:val="Heading2"/>
        <w:rPr>
          <w:rFonts w:asciiTheme="minorHAnsi" w:eastAsia="Times New Roman" w:hAnsiTheme="minorHAnsi" w:cstheme="minorHAnsi"/>
          <w:color w:val="auto"/>
          <w:sz w:val="24"/>
          <w:szCs w:val="24"/>
          <w:lang w:eastAsia="en-GB"/>
        </w:rPr>
      </w:pPr>
      <w:r w:rsidRPr="009D4751">
        <w:rPr>
          <w:rFonts w:asciiTheme="minorHAnsi" w:eastAsia="Times New Roman" w:hAnsiTheme="minorHAnsi" w:cstheme="minorHAnsi"/>
          <w:color w:val="auto"/>
          <w:sz w:val="24"/>
          <w:szCs w:val="24"/>
          <w:lang w:eastAsia="en-GB"/>
        </w:rPr>
        <w:t>being a member of the </w:t>
      </w:r>
      <w:r w:rsidR="009D4751" w:rsidRPr="009D4751">
        <w:rPr>
          <w:rFonts w:asciiTheme="minorHAnsi" w:eastAsia="Times New Roman" w:hAnsiTheme="minorHAnsi" w:cstheme="minorHAnsi"/>
          <w:color w:val="auto"/>
          <w:sz w:val="24"/>
          <w:szCs w:val="24"/>
          <w:lang w:eastAsia="en-GB"/>
        </w:rPr>
        <w:t>VICROADS ASSOCIATION INCORPORATED</w:t>
      </w:r>
      <w:r w:rsidRPr="009D4751">
        <w:rPr>
          <w:rFonts w:asciiTheme="minorHAnsi" w:eastAsia="Times New Roman" w:hAnsiTheme="minorHAnsi" w:cstheme="minorHAnsi"/>
          <w:color w:val="auto"/>
          <w:sz w:val="24"/>
          <w:szCs w:val="24"/>
          <w:lang w:eastAsia="en-GB"/>
        </w:rPr>
        <w:t xml:space="preserve"> appoint the </w:t>
      </w:r>
      <w:r w:rsidR="00C260DC">
        <w:rPr>
          <w:rFonts w:asciiTheme="minorHAnsi" w:eastAsia="Times New Roman" w:hAnsiTheme="minorHAnsi" w:cstheme="minorHAnsi"/>
          <w:color w:val="auto"/>
          <w:sz w:val="24"/>
          <w:szCs w:val="24"/>
          <w:lang w:eastAsia="en-GB"/>
        </w:rPr>
        <w:t>C</w:t>
      </w:r>
      <w:r w:rsidRPr="009D4751">
        <w:rPr>
          <w:rFonts w:asciiTheme="minorHAnsi" w:eastAsia="Times New Roman" w:hAnsiTheme="minorHAnsi" w:cstheme="minorHAnsi"/>
          <w:color w:val="auto"/>
          <w:sz w:val="24"/>
          <w:szCs w:val="24"/>
          <w:lang w:eastAsia="en-GB"/>
        </w:rPr>
        <w:t>hairman of the meeting or …………………………………………………………………………………………………</w:t>
      </w:r>
      <w:r w:rsidR="00C260DC">
        <w:rPr>
          <w:rFonts w:asciiTheme="minorHAnsi" w:eastAsia="Times New Roman" w:hAnsiTheme="minorHAnsi" w:cstheme="minorHAnsi"/>
          <w:color w:val="auto"/>
          <w:sz w:val="24"/>
          <w:szCs w:val="24"/>
          <w:lang w:eastAsia="en-GB"/>
        </w:rPr>
        <w:t>…………….</w:t>
      </w:r>
      <w:r w:rsidR="00C260DC" w:rsidRPr="009D4751">
        <w:rPr>
          <w:rFonts w:asciiTheme="minorHAnsi" w:eastAsia="Times New Roman" w:hAnsiTheme="minorHAnsi" w:cstheme="minorHAnsi"/>
          <w:color w:val="auto"/>
          <w:sz w:val="24"/>
          <w:szCs w:val="24"/>
          <w:lang w:eastAsia="en-GB"/>
        </w:rPr>
        <w:t>….</w:t>
      </w:r>
    </w:p>
    <w:p w14:paraId="3AF1D98B" w14:textId="77777777" w:rsidR="00C260DC" w:rsidRDefault="00C260DC" w:rsidP="00A75DFD">
      <w:pPr>
        <w:pStyle w:val="Heading2"/>
        <w:rPr>
          <w:rFonts w:asciiTheme="minorHAnsi" w:eastAsia="Times New Roman" w:hAnsiTheme="minorHAnsi" w:cstheme="minorHAnsi"/>
          <w:color w:val="auto"/>
          <w:sz w:val="24"/>
          <w:szCs w:val="24"/>
          <w:lang w:eastAsia="en-GB"/>
        </w:rPr>
      </w:pPr>
      <w:r>
        <w:rPr>
          <w:rFonts w:asciiTheme="minorHAnsi" w:eastAsia="Times New Roman" w:hAnsiTheme="minorHAnsi" w:cstheme="minorHAnsi"/>
          <w:color w:val="auto"/>
          <w:sz w:val="24"/>
          <w:szCs w:val="24"/>
          <w:lang w:eastAsia="en-GB"/>
        </w:rPr>
        <w:t>……………………………………………………………………………………………………………………………………………</w:t>
      </w:r>
    </w:p>
    <w:p w14:paraId="46145813" w14:textId="49819E5E" w:rsidR="00A75DFD" w:rsidRPr="009D4751" w:rsidRDefault="009D4751" w:rsidP="00A75DFD">
      <w:pPr>
        <w:pStyle w:val="Heading2"/>
        <w:rPr>
          <w:rFonts w:asciiTheme="minorHAnsi" w:eastAsia="Times New Roman" w:hAnsiTheme="minorHAnsi" w:cstheme="minorHAnsi"/>
          <w:color w:val="auto"/>
          <w:sz w:val="24"/>
          <w:szCs w:val="24"/>
          <w:lang w:eastAsia="en-GB"/>
        </w:rPr>
      </w:pPr>
      <w:r w:rsidRPr="009D4751">
        <w:rPr>
          <w:rFonts w:asciiTheme="minorHAnsi" w:eastAsia="Times New Roman" w:hAnsiTheme="minorHAnsi" w:cstheme="minorHAnsi"/>
          <w:color w:val="auto"/>
          <w:sz w:val="24"/>
          <w:szCs w:val="24"/>
          <w:lang w:eastAsia="en-GB"/>
        </w:rPr>
        <w:t>(another eligible member</w:t>
      </w:r>
      <w:r w:rsidR="00C260DC">
        <w:rPr>
          <w:rFonts w:asciiTheme="minorHAnsi" w:eastAsia="Times New Roman" w:hAnsiTheme="minorHAnsi" w:cstheme="minorHAnsi"/>
          <w:color w:val="auto"/>
          <w:sz w:val="24"/>
          <w:szCs w:val="24"/>
          <w:lang w:eastAsia="en-GB"/>
        </w:rPr>
        <w:t xml:space="preserve"> and address</w:t>
      </w:r>
      <w:r w:rsidRPr="009D4751">
        <w:rPr>
          <w:rFonts w:asciiTheme="minorHAnsi" w:eastAsia="Times New Roman" w:hAnsiTheme="minorHAnsi" w:cstheme="minorHAnsi"/>
          <w:color w:val="auto"/>
          <w:sz w:val="24"/>
          <w:szCs w:val="24"/>
          <w:lang w:eastAsia="en-GB"/>
        </w:rPr>
        <w:t xml:space="preserve">) </w:t>
      </w:r>
      <w:r w:rsidR="00A75DFD" w:rsidRPr="009D4751">
        <w:rPr>
          <w:rFonts w:asciiTheme="minorHAnsi" w:eastAsia="Times New Roman" w:hAnsiTheme="minorHAnsi" w:cstheme="minorHAnsi"/>
          <w:color w:val="auto"/>
          <w:sz w:val="24"/>
          <w:szCs w:val="24"/>
          <w:lang w:eastAsia="en-GB"/>
        </w:rPr>
        <w:t xml:space="preserve">as my proxy to vote on my behalf at the </w:t>
      </w:r>
      <w:r w:rsidR="00C260DC">
        <w:rPr>
          <w:rFonts w:asciiTheme="minorHAnsi" w:eastAsia="Times New Roman" w:hAnsiTheme="minorHAnsi" w:cstheme="minorHAnsi"/>
          <w:color w:val="auto"/>
          <w:sz w:val="24"/>
          <w:szCs w:val="24"/>
          <w:lang w:eastAsia="en-GB"/>
        </w:rPr>
        <w:t>A</w:t>
      </w:r>
      <w:r w:rsidR="00A75DFD" w:rsidRPr="009D4751">
        <w:rPr>
          <w:rFonts w:asciiTheme="minorHAnsi" w:eastAsia="Times New Roman" w:hAnsiTheme="minorHAnsi" w:cstheme="minorHAnsi"/>
          <w:color w:val="auto"/>
          <w:sz w:val="24"/>
          <w:szCs w:val="24"/>
          <w:lang w:eastAsia="en-GB"/>
        </w:rPr>
        <w:t xml:space="preserve">nnual </w:t>
      </w:r>
      <w:r w:rsidR="00C260DC">
        <w:rPr>
          <w:rFonts w:asciiTheme="minorHAnsi" w:eastAsia="Times New Roman" w:hAnsiTheme="minorHAnsi" w:cstheme="minorHAnsi"/>
          <w:color w:val="auto"/>
          <w:sz w:val="24"/>
          <w:szCs w:val="24"/>
          <w:lang w:eastAsia="en-GB"/>
        </w:rPr>
        <w:t>G</w:t>
      </w:r>
      <w:r w:rsidR="00A75DFD" w:rsidRPr="009D4751">
        <w:rPr>
          <w:rFonts w:asciiTheme="minorHAnsi" w:eastAsia="Times New Roman" w:hAnsiTheme="minorHAnsi" w:cstheme="minorHAnsi"/>
          <w:color w:val="auto"/>
          <w:sz w:val="24"/>
          <w:szCs w:val="24"/>
          <w:lang w:eastAsia="en-GB"/>
        </w:rPr>
        <w:t xml:space="preserve">eneral </w:t>
      </w:r>
      <w:r w:rsidR="00C260DC">
        <w:rPr>
          <w:rFonts w:asciiTheme="minorHAnsi" w:eastAsia="Times New Roman" w:hAnsiTheme="minorHAnsi" w:cstheme="minorHAnsi"/>
          <w:color w:val="auto"/>
          <w:sz w:val="24"/>
          <w:szCs w:val="24"/>
          <w:lang w:eastAsia="en-GB"/>
        </w:rPr>
        <w:t>M</w:t>
      </w:r>
      <w:r w:rsidR="00A75DFD" w:rsidRPr="009D4751">
        <w:rPr>
          <w:rFonts w:asciiTheme="minorHAnsi" w:eastAsia="Times New Roman" w:hAnsiTheme="minorHAnsi" w:cstheme="minorHAnsi"/>
          <w:color w:val="auto"/>
          <w:sz w:val="24"/>
          <w:szCs w:val="24"/>
          <w:lang w:eastAsia="en-GB"/>
        </w:rPr>
        <w:t xml:space="preserve">eeting of the </w:t>
      </w:r>
      <w:r w:rsidRPr="009D4751">
        <w:rPr>
          <w:rFonts w:asciiTheme="minorHAnsi" w:eastAsia="Times New Roman" w:hAnsiTheme="minorHAnsi" w:cstheme="minorHAnsi"/>
          <w:color w:val="auto"/>
          <w:sz w:val="24"/>
          <w:szCs w:val="24"/>
          <w:lang w:eastAsia="en-GB"/>
        </w:rPr>
        <w:t>Association</w:t>
      </w:r>
      <w:r w:rsidR="00A75DFD" w:rsidRPr="009D4751">
        <w:rPr>
          <w:rFonts w:asciiTheme="minorHAnsi" w:eastAsia="Times New Roman" w:hAnsiTheme="minorHAnsi" w:cstheme="minorHAnsi"/>
          <w:color w:val="auto"/>
          <w:sz w:val="24"/>
          <w:szCs w:val="24"/>
          <w:lang w:eastAsia="en-GB"/>
        </w:rPr>
        <w:t xml:space="preserve"> to be held on [INSERT DATE AND TIME] and at any adjournment of the meeting, on the following resolutions, as indicated by an ‘X’ in the appropriate box and, on any other resolutions, as they think fit: </w:t>
      </w:r>
    </w:p>
    <w:p w14:paraId="15839B89" w14:textId="77777777" w:rsidR="00A75DFD" w:rsidRPr="009D4751" w:rsidRDefault="00A75DFD"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w:t>
      </w:r>
    </w:p>
    <w:tbl>
      <w:tblPr>
        <w:tblW w:w="1005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775"/>
        <w:gridCol w:w="5454"/>
        <w:gridCol w:w="1276"/>
        <w:gridCol w:w="1276"/>
        <w:gridCol w:w="1276"/>
      </w:tblGrid>
      <w:tr w:rsidR="001B34A0" w:rsidRPr="009D4751" w14:paraId="383E54AE" w14:textId="32899973" w:rsidTr="0071788C">
        <w:tc>
          <w:tcPr>
            <w:tcW w:w="775" w:type="dxa"/>
            <w:tcBorders>
              <w:top w:val="single" w:sz="6" w:space="0" w:color="auto"/>
              <w:left w:val="single" w:sz="6" w:space="0" w:color="auto"/>
              <w:bottom w:val="single" w:sz="6" w:space="0" w:color="auto"/>
              <w:right w:val="single" w:sz="6" w:space="0" w:color="auto"/>
            </w:tcBorders>
            <w:hideMark/>
          </w:tcPr>
          <w:p w14:paraId="74F286F2" w14:textId="77777777" w:rsidR="001B34A0" w:rsidRPr="009D4751" w:rsidRDefault="001B34A0"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w:t>
            </w:r>
          </w:p>
        </w:tc>
        <w:tc>
          <w:tcPr>
            <w:tcW w:w="5454" w:type="dxa"/>
            <w:tcBorders>
              <w:top w:val="single" w:sz="6" w:space="0" w:color="auto"/>
              <w:left w:val="nil"/>
              <w:bottom w:val="single" w:sz="6" w:space="0" w:color="auto"/>
              <w:right w:val="single" w:sz="6" w:space="0" w:color="auto"/>
            </w:tcBorders>
            <w:hideMark/>
          </w:tcPr>
          <w:p w14:paraId="172FEA40" w14:textId="164164E6" w:rsidR="001B34A0" w:rsidRPr="009D4751" w:rsidRDefault="001B34A0" w:rsidP="00A75DFD">
            <w:pPr>
              <w:spacing w:after="0" w:line="240" w:lineRule="auto"/>
              <w:jc w:val="center"/>
              <w:textAlignment w:val="baseline"/>
              <w:rPr>
                <w:rFonts w:eastAsia="Times New Roman" w:cstheme="minorHAnsi"/>
                <w:b/>
                <w:bCs/>
                <w:sz w:val="24"/>
                <w:szCs w:val="24"/>
                <w:lang w:eastAsia="en-GB"/>
              </w:rPr>
            </w:pPr>
            <w:r w:rsidRPr="009D4751">
              <w:rPr>
                <w:rFonts w:eastAsia="Times New Roman" w:cstheme="minorHAnsi"/>
                <w:b/>
                <w:bCs/>
                <w:sz w:val="24"/>
                <w:szCs w:val="24"/>
                <w:lang w:eastAsia="en-GB"/>
              </w:rPr>
              <w:t>RESOLUTION</w:t>
            </w:r>
          </w:p>
        </w:tc>
        <w:tc>
          <w:tcPr>
            <w:tcW w:w="1276" w:type="dxa"/>
            <w:tcBorders>
              <w:top w:val="single" w:sz="6" w:space="0" w:color="auto"/>
              <w:left w:val="nil"/>
              <w:bottom w:val="single" w:sz="6" w:space="0" w:color="auto"/>
              <w:right w:val="single" w:sz="6" w:space="0" w:color="auto"/>
            </w:tcBorders>
            <w:hideMark/>
          </w:tcPr>
          <w:p w14:paraId="243A684D" w14:textId="77777777" w:rsidR="001B34A0" w:rsidRPr="009D4751" w:rsidRDefault="001B34A0" w:rsidP="00A75DFD">
            <w:pPr>
              <w:spacing w:after="0" w:line="240" w:lineRule="auto"/>
              <w:jc w:val="center"/>
              <w:textAlignment w:val="baseline"/>
              <w:rPr>
                <w:rFonts w:eastAsia="Times New Roman" w:cstheme="minorHAnsi"/>
                <w:sz w:val="24"/>
                <w:szCs w:val="24"/>
                <w:lang w:eastAsia="en-GB"/>
              </w:rPr>
            </w:pPr>
            <w:r w:rsidRPr="009D4751">
              <w:rPr>
                <w:rFonts w:eastAsia="Times New Roman" w:cstheme="minorHAnsi"/>
                <w:b/>
                <w:bCs/>
                <w:sz w:val="24"/>
                <w:szCs w:val="24"/>
                <w:lang w:eastAsia="en-GB"/>
              </w:rPr>
              <w:t>FOR</w:t>
            </w:r>
            <w:r w:rsidRPr="009D4751">
              <w:rPr>
                <w:rFonts w:eastAsia="Times New Roman" w:cstheme="minorHAnsi"/>
                <w:sz w:val="24"/>
                <w:szCs w:val="24"/>
                <w:lang w:eastAsia="en-GB"/>
              </w:rPr>
              <w:t> </w:t>
            </w:r>
          </w:p>
        </w:tc>
        <w:tc>
          <w:tcPr>
            <w:tcW w:w="1276" w:type="dxa"/>
            <w:tcBorders>
              <w:top w:val="single" w:sz="6" w:space="0" w:color="auto"/>
              <w:left w:val="nil"/>
              <w:bottom w:val="single" w:sz="6" w:space="0" w:color="auto"/>
              <w:right w:val="single" w:sz="6" w:space="0" w:color="auto"/>
            </w:tcBorders>
            <w:hideMark/>
          </w:tcPr>
          <w:p w14:paraId="6FC01DA6" w14:textId="77777777" w:rsidR="001B34A0" w:rsidRPr="009D4751" w:rsidRDefault="001B34A0" w:rsidP="00A75DFD">
            <w:pPr>
              <w:spacing w:after="0" w:line="240" w:lineRule="auto"/>
              <w:jc w:val="center"/>
              <w:textAlignment w:val="baseline"/>
              <w:rPr>
                <w:rFonts w:eastAsia="Times New Roman" w:cstheme="minorHAnsi"/>
                <w:sz w:val="24"/>
                <w:szCs w:val="24"/>
                <w:lang w:eastAsia="en-GB"/>
              </w:rPr>
            </w:pPr>
            <w:r w:rsidRPr="009D4751">
              <w:rPr>
                <w:rFonts w:eastAsia="Times New Roman" w:cstheme="minorHAnsi"/>
                <w:b/>
                <w:bCs/>
                <w:sz w:val="24"/>
                <w:szCs w:val="24"/>
                <w:lang w:eastAsia="en-GB"/>
              </w:rPr>
              <w:t>AGAINST</w:t>
            </w:r>
            <w:r w:rsidRPr="009D4751">
              <w:rPr>
                <w:rFonts w:eastAsia="Times New Roman" w:cstheme="minorHAnsi"/>
                <w:sz w:val="24"/>
                <w:szCs w:val="24"/>
                <w:lang w:eastAsia="en-GB"/>
              </w:rPr>
              <w:t> </w:t>
            </w:r>
          </w:p>
        </w:tc>
        <w:tc>
          <w:tcPr>
            <w:tcW w:w="1276" w:type="dxa"/>
            <w:tcBorders>
              <w:top w:val="outset" w:sz="6" w:space="0" w:color="auto"/>
              <w:bottom w:val="single" w:sz="6" w:space="0" w:color="auto"/>
            </w:tcBorders>
          </w:tcPr>
          <w:p w14:paraId="63D0AD9D" w14:textId="52B038A0" w:rsidR="001B34A0" w:rsidRPr="009D4751" w:rsidRDefault="001B34A0" w:rsidP="00A75DFD">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ABSTAIN</w:t>
            </w:r>
          </w:p>
        </w:tc>
      </w:tr>
      <w:tr w:rsidR="001B34A0" w:rsidRPr="009D4751" w14:paraId="648F49BC" w14:textId="57A13BE5" w:rsidTr="0071788C">
        <w:tc>
          <w:tcPr>
            <w:tcW w:w="775" w:type="dxa"/>
            <w:tcBorders>
              <w:top w:val="nil"/>
              <w:left w:val="single" w:sz="6" w:space="0" w:color="auto"/>
              <w:bottom w:val="single" w:sz="6" w:space="0" w:color="auto"/>
              <w:right w:val="single" w:sz="6" w:space="0" w:color="auto"/>
            </w:tcBorders>
            <w:hideMark/>
          </w:tcPr>
          <w:p w14:paraId="4A4355ED" w14:textId="65C885FF" w:rsidR="001B34A0" w:rsidRPr="009D4751" w:rsidRDefault="001B34A0" w:rsidP="00A75DFD">
            <w:pPr>
              <w:spacing w:after="0" w:line="240" w:lineRule="auto"/>
              <w:jc w:val="center"/>
              <w:textAlignment w:val="baseline"/>
              <w:rPr>
                <w:rFonts w:eastAsia="Times New Roman" w:cstheme="minorHAnsi"/>
                <w:sz w:val="24"/>
                <w:szCs w:val="24"/>
                <w:lang w:eastAsia="en-GB"/>
              </w:rPr>
            </w:pPr>
            <w:r w:rsidRPr="009D4751">
              <w:rPr>
                <w:rFonts w:eastAsia="Times New Roman" w:cstheme="minorHAnsi"/>
                <w:b/>
                <w:bCs/>
                <w:sz w:val="24"/>
                <w:szCs w:val="24"/>
                <w:lang w:eastAsia="en-GB"/>
              </w:rPr>
              <w:t>1</w:t>
            </w:r>
          </w:p>
        </w:tc>
        <w:tc>
          <w:tcPr>
            <w:tcW w:w="5454" w:type="dxa"/>
            <w:tcBorders>
              <w:top w:val="nil"/>
              <w:left w:val="nil"/>
              <w:bottom w:val="single" w:sz="6" w:space="0" w:color="auto"/>
              <w:right w:val="single" w:sz="6" w:space="0" w:color="auto"/>
            </w:tcBorders>
            <w:hideMark/>
          </w:tcPr>
          <w:p w14:paraId="5C46A32D" w14:textId="77777777" w:rsidR="001B34A0" w:rsidRDefault="001B34A0"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xml:space="preserve">Accept </w:t>
            </w:r>
            <w:r w:rsidR="00C260DC" w:rsidRPr="00C260DC">
              <w:rPr>
                <w:rFonts w:eastAsia="Times New Roman" w:cstheme="minorHAnsi"/>
                <w:sz w:val="24"/>
                <w:szCs w:val="24"/>
                <w:lang w:eastAsia="en-GB"/>
              </w:rPr>
              <w:t>Minutes of 46th AGM, 25 March 2025</w:t>
            </w:r>
          </w:p>
          <w:p w14:paraId="11444DF7" w14:textId="77777777" w:rsidR="007B55DE" w:rsidRDefault="007B55DE" w:rsidP="00A75DFD">
            <w:pPr>
              <w:spacing w:after="0" w:line="240" w:lineRule="auto"/>
              <w:textAlignment w:val="baseline"/>
              <w:rPr>
                <w:rFonts w:eastAsia="Times New Roman" w:cstheme="minorHAnsi"/>
                <w:sz w:val="24"/>
                <w:szCs w:val="24"/>
                <w:lang w:eastAsia="en-GB"/>
              </w:rPr>
            </w:pPr>
          </w:p>
          <w:p w14:paraId="14444037" w14:textId="7B5BD9CA" w:rsidR="007B55DE" w:rsidRPr="009D4751" w:rsidRDefault="007B55DE" w:rsidP="00A75DFD">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See Note 1 </w:t>
            </w:r>
            <w:r w:rsidR="00422DFB">
              <w:rPr>
                <w:rFonts w:eastAsia="Times New Roman" w:cstheme="minorHAnsi"/>
                <w:sz w:val="24"/>
                <w:szCs w:val="24"/>
                <w:lang w:eastAsia="en-GB"/>
              </w:rPr>
              <w:t>-</w:t>
            </w:r>
            <w:r>
              <w:rPr>
                <w:rFonts w:eastAsia="Times New Roman" w:cstheme="minorHAnsi"/>
                <w:sz w:val="24"/>
                <w:szCs w:val="24"/>
                <w:lang w:eastAsia="en-GB"/>
              </w:rPr>
              <w:t xml:space="preserve"> only those who attended the last AGM </w:t>
            </w:r>
            <w:r w:rsidR="00422DFB">
              <w:rPr>
                <w:rFonts w:eastAsia="Times New Roman" w:cstheme="minorHAnsi"/>
                <w:sz w:val="24"/>
                <w:szCs w:val="24"/>
                <w:lang w:eastAsia="en-GB"/>
              </w:rPr>
              <w:t>can</w:t>
            </w:r>
            <w:r>
              <w:rPr>
                <w:rFonts w:eastAsia="Times New Roman" w:cstheme="minorHAnsi"/>
                <w:sz w:val="24"/>
                <w:szCs w:val="24"/>
                <w:lang w:eastAsia="en-GB"/>
              </w:rPr>
              <w:t xml:space="preserve"> vote.</w:t>
            </w:r>
          </w:p>
        </w:tc>
        <w:tc>
          <w:tcPr>
            <w:tcW w:w="1276" w:type="dxa"/>
            <w:tcBorders>
              <w:top w:val="nil"/>
              <w:left w:val="nil"/>
              <w:bottom w:val="single" w:sz="6" w:space="0" w:color="auto"/>
              <w:right w:val="single" w:sz="6" w:space="0" w:color="auto"/>
            </w:tcBorders>
            <w:hideMark/>
          </w:tcPr>
          <w:p w14:paraId="19602CAA" w14:textId="77777777" w:rsidR="001B34A0" w:rsidRPr="009D4751" w:rsidRDefault="001B34A0"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w:t>
            </w:r>
          </w:p>
        </w:tc>
        <w:tc>
          <w:tcPr>
            <w:tcW w:w="1276" w:type="dxa"/>
            <w:tcBorders>
              <w:top w:val="nil"/>
              <w:left w:val="nil"/>
              <w:bottom w:val="single" w:sz="6" w:space="0" w:color="auto"/>
              <w:right w:val="single" w:sz="6" w:space="0" w:color="auto"/>
            </w:tcBorders>
            <w:hideMark/>
          </w:tcPr>
          <w:p w14:paraId="199E2F75" w14:textId="77777777" w:rsidR="001B34A0" w:rsidRPr="009D4751" w:rsidRDefault="001B34A0"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w:t>
            </w:r>
          </w:p>
        </w:tc>
        <w:tc>
          <w:tcPr>
            <w:tcW w:w="1276" w:type="dxa"/>
            <w:tcBorders>
              <w:top w:val="single" w:sz="6" w:space="0" w:color="auto"/>
              <w:bottom w:val="single" w:sz="6" w:space="0" w:color="auto"/>
            </w:tcBorders>
          </w:tcPr>
          <w:p w14:paraId="5F83B48E" w14:textId="77777777" w:rsidR="001B34A0" w:rsidRPr="009D4751" w:rsidRDefault="001B34A0" w:rsidP="00A75DFD">
            <w:pPr>
              <w:spacing w:after="0" w:line="240" w:lineRule="auto"/>
              <w:textAlignment w:val="baseline"/>
              <w:rPr>
                <w:rFonts w:eastAsia="Times New Roman" w:cstheme="minorHAnsi"/>
                <w:sz w:val="24"/>
                <w:szCs w:val="24"/>
                <w:lang w:eastAsia="en-GB"/>
              </w:rPr>
            </w:pPr>
          </w:p>
        </w:tc>
      </w:tr>
      <w:tr w:rsidR="001B34A0" w:rsidRPr="009D4751" w14:paraId="51AC1BED" w14:textId="5AB288CC" w:rsidTr="0071788C">
        <w:tc>
          <w:tcPr>
            <w:tcW w:w="775" w:type="dxa"/>
            <w:tcBorders>
              <w:top w:val="nil"/>
              <w:left w:val="single" w:sz="6" w:space="0" w:color="auto"/>
              <w:bottom w:val="single" w:sz="6" w:space="0" w:color="auto"/>
              <w:right w:val="single" w:sz="6" w:space="0" w:color="auto"/>
            </w:tcBorders>
            <w:hideMark/>
          </w:tcPr>
          <w:p w14:paraId="680C8DE8" w14:textId="58C97B8D" w:rsidR="001B34A0" w:rsidRPr="009D4751" w:rsidRDefault="001B34A0" w:rsidP="00A75DFD">
            <w:pPr>
              <w:spacing w:after="0" w:line="240" w:lineRule="auto"/>
              <w:jc w:val="center"/>
              <w:textAlignment w:val="baseline"/>
              <w:rPr>
                <w:rFonts w:eastAsia="Times New Roman" w:cstheme="minorHAnsi"/>
                <w:sz w:val="24"/>
                <w:szCs w:val="24"/>
                <w:lang w:eastAsia="en-GB"/>
              </w:rPr>
            </w:pPr>
            <w:r w:rsidRPr="009D4751">
              <w:rPr>
                <w:rFonts w:eastAsia="Times New Roman" w:cstheme="minorHAnsi"/>
                <w:b/>
                <w:bCs/>
                <w:sz w:val="24"/>
                <w:szCs w:val="24"/>
                <w:lang w:eastAsia="en-GB"/>
              </w:rPr>
              <w:t>2</w:t>
            </w:r>
          </w:p>
        </w:tc>
        <w:tc>
          <w:tcPr>
            <w:tcW w:w="5454" w:type="dxa"/>
            <w:tcBorders>
              <w:top w:val="nil"/>
              <w:left w:val="nil"/>
              <w:bottom w:val="single" w:sz="6" w:space="0" w:color="auto"/>
              <w:right w:val="single" w:sz="6" w:space="0" w:color="auto"/>
            </w:tcBorders>
            <w:hideMark/>
          </w:tcPr>
          <w:p w14:paraId="218F380A" w14:textId="77777777" w:rsidR="001B34A0" w:rsidRDefault="001B34A0" w:rsidP="00A75DFD">
            <w:pPr>
              <w:spacing w:after="0" w:line="240" w:lineRule="auto"/>
              <w:textAlignment w:val="baseline"/>
              <w:rPr>
                <w:rFonts w:eastAsia="Times New Roman" w:cstheme="minorHAnsi"/>
                <w:color w:val="FF0000"/>
                <w:sz w:val="24"/>
                <w:szCs w:val="24"/>
                <w:lang w:eastAsia="en-GB"/>
              </w:rPr>
            </w:pPr>
            <w:r w:rsidRPr="009D4751">
              <w:rPr>
                <w:rFonts w:eastAsia="Times New Roman" w:cstheme="minorHAnsi"/>
                <w:sz w:val="24"/>
                <w:szCs w:val="24"/>
                <w:lang w:eastAsia="en-GB"/>
              </w:rPr>
              <w:t xml:space="preserve">Receive and adopt the accounts for the </w:t>
            </w:r>
            <w:r w:rsidR="00C260DC">
              <w:rPr>
                <w:rFonts w:eastAsia="Times New Roman" w:cstheme="minorHAnsi"/>
                <w:sz w:val="24"/>
                <w:szCs w:val="24"/>
                <w:lang w:eastAsia="en-GB"/>
              </w:rPr>
              <w:t>period</w:t>
            </w:r>
            <w:r w:rsidRPr="009D4751">
              <w:rPr>
                <w:rFonts w:eastAsia="Times New Roman" w:cstheme="minorHAnsi"/>
                <w:sz w:val="24"/>
                <w:szCs w:val="24"/>
                <w:lang w:eastAsia="en-GB"/>
              </w:rPr>
              <w:t xml:space="preserve"> </w:t>
            </w:r>
            <w:r w:rsidR="00BF7F3F">
              <w:rPr>
                <w:rFonts w:eastAsia="Times New Roman" w:cstheme="minorHAnsi"/>
                <w:sz w:val="24"/>
                <w:szCs w:val="24"/>
                <w:lang w:eastAsia="en-GB"/>
              </w:rPr>
              <w:t xml:space="preserve">- </w:t>
            </w:r>
            <w:r w:rsidRPr="009D4751">
              <w:rPr>
                <w:rFonts w:eastAsia="Times New Roman" w:cstheme="minorHAnsi"/>
                <w:sz w:val="24"/>
                <w:szCs w:val="24"/>
                <w:lang w:eastAsia="en-GB"/>
              </w:rPr>
              <w:t>ending </w:t>
            </w:r>
            <w:r w:rsidR="00C260DC">
              <w:rPr>
                <w:rFonts w:eastAsia="Times New Roman" w:cstheme="minorHAnsi"/>
                <w:sz w:val="24"/>
                <w:szCs w:val="24"/>
                <w:lang w:eastAsia="en-GB"/>
              </w:rPr>
              <w:t>31 December 2025</w:t>
            </w:r>
            <w:r w:rsidRPr="006F16E5">
              <w:rPr>
                <w:rFonts w:eastAsia="Times New Roman" w:cstheme="minorHAnsi"/>
                <w:color w:val="FF0000"/>
                <w:sz w:val="24"/>
                <w:szCs w:val="24"/>
                <w:lang w:eastAsia="en-GB"/>
              </w:rPr>
              <w:t> </w:t>
            </w:r>
          </w:p>
          <w:p w14:paraId="6BCC9DDB" w14:textId="77777777" w:rsidR="00EF6B4A" w:rsidRDefault="00EF6B4A" w:rsidP="00A75DFD">
            <w:pPr>
              <w:spacing w:after="0" w:line="240" w:lineRule="auto"/>
              <w:textAlignment w:val="baseline"/>
              <w:rPr>
                <w:rFonts w:eastAsia="Times New Roman" w:cstheme="minorHAnsi"/>
                <w:color w:val="FF0000"/>
                <w:sz w:val="24"/>
                <w:szCs w:val="24"/>
                <w:lang w:eastAsia="en-GB"/>
              </w:rPr>
            </w:pPr>
          </w:p>
          <w:p w14:paraId="44ACEA9A" w14:textId="7E2680EE" w:rsidR="00EF6B4A" w:rsidRPr="009D4751" w:rsidRDefault="00EF6B4A" w:rsidP="00A75DFD">
            <w:pPr>
              <w:spacing w:after="0" w:line="240" w:lineRule="auto"/>
              <w:textAlignment w:val="baseline"/>
              <w:rPr>
                <w:rFonts w:eastAsia="Times New Roman" w:cstheme="minorHAnsi"/>
                <w:sz w:val="24"/>
                <w:szCs w:val="24"/>
                <w:lang w:eastAsia="en-GB"/>
              </w:rPr>
            </w:pPr>
            <w:r w:rsidRPr="00EF6B4A">
              <w:rPr>
                <w:rFonts w:eastAsia="Times New Roman" w:cstheme="minorHAnsi"/>
                <w:sz w:val="24"/>
                <w:szCs w:val="24"/>
                <w:lang w:eastAsia="en-GB"/>
              </w:rPr>
              <w:t>See Note 7</w:t>
            </w:r>
          </w:p>
        </w:tc>
        <w:tc>
          <w:tcPr>
            <w:tcW w:w="1276" w:type="dxa"/>
            <w:tcBorders>
              <w:top w:val="nil"/>
              <w:left w:val="nil"/>
              <w:bottom w:val="single" w:sz="6" w:space="0" w:color="auto"/>
              <w:right w:val="single" w:sz="6" w:space="0" w:color="auto"/>
            </w:tcBorders>
            <w:hideMark/>
          </w:tcPr>
          <w:p w14:paraId="38B0F04F" w14:textId="77777777" w:rsidR="001B34A0" w:rsidRPr="009D4751" w:rsidRDefault="001B34A0"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w:t>
            </w:r>
          </w:p>
        </w:tc>
        <w:tc>
          <w:tcPr>
            <w:tcW w:w="1276" w:type="dxa"/>
            <w:tcBorders>
              <w:top w:val="nil"/>
              <w:left w:val="nil"/>
              <w:bottom w:val="single" w:sz="6" w:space="0" w:color="auto"/>
              <w:right w:val="single" w:sz="6" w:space="0" w:color="auto"/>
            </w:tcBorders>
            <w:hideMark/>
          </w:tcPr>
          <w:p w14:paraId="76FFE2C8" w14:textId="77777777" w:rsidR="001B34A0" w:rsidRPr="009D4751" w:rsidRDefault="001B34A0"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w:t>
            </w:r>
          </w:p>
        </w:tc>
        <w:tc>
          <w:tcPr>
            <w:tcW w:w="1276" w:type="dxa"/>
            <w:tcBorders>
              <w:top w:val="single" w:sz="6" w:space="0" w:color="auto"/>
              <w:bottom w:val="single" w:sz="6" w:space="0" w:color="auto"/>
            </w:tcBorders>
          </w:tcPr>
          <w:p w14:paraId="0E36D274" w14:textId="77777777" w:rsidR="001B34A0" w:rsidRPr="009D4751" w:rsidRDefault="001B34A0" w:rsidP="00A75DFD">
            <w:pPr>
              <w:spacing w:after="0" w:line="240" w:lineRule="auto"/>
              <w:textAlignment w:val="baseline"/>
              <w:rPr>
                <w:rFonts w:eastAsia="Times New Roman" w:cstheme="minorHAnsi"/>
                <w:sz w:val="24"/>
                <w:szCs w:val="24"/>
                <w:lang w:eastAsia="en-GB"/>
              </w:rPr>
            </w:pPr>
          </w:p>
        </w:tc>
      </w:tr>
      <w:tr w:rsidR="001B34A0" w:rsidRPr="009D4751" w14:paraId="3D637A3A" w14:textId="68346589" w:rsidTr="00422DFB">
        <w:trPr>
          <w:trHeight w:val="997"/>
        </w:trPr>
        <w:tc>
          <w:tcPr>
            <w:tcW w:w="775" w:type="dxa"/>
            <w:tcBorders>
              <w:top w:val="nil"/>
              <w:left w:val="single" w:sz="6" w:space="0" w:color="auto"/>
              <w:bottom w:val="single" w:sz="6" w:space="0" w:color="auto"/>
              <w:right w:val="single" w:sz="6" w:space="0" w:color="auto"/>
            </w:tcBorders>
            <w:hideMark/>
          </w:tcPr>
          <w:p w14:paraId="52B823F2" w14:textId="4495A9FD" w:rsidR="001B34A0" w:rsidRPr="009D4751" w:rsidRDefault="001B34A0" w:rsidP="00A75DFD">
            <w:pPr>
              <w:spacing w:after="0" w:line="240" w:lineRule="auto"/>
              <w:jc w:val="center"/>
              <w:textAlignment w:val="baseline"/>
              <w:rPr>
                <w:rFonts w:eastAsia="Times New Roman" w:cstheme="minorHAnsi"/>
                <w:sz w:val="24"/>
                <w:szCs w:val="24"/>
                <w:lang w:eastAsia="en-GB"/>
              </w:rPr>
            </w:pPr>
            <w:r w:rsidRPr="009D4751">
              <w:rPr>
                <w:rFonts w:eastAsia="Times New Roman" w:cstheme="minorHAnsi"/>
                <w:b/>
                <w:bCs/>
                <w:sz w:val="24"/>
                <w:szCs w:val="24"/>
                <w:lang w:eastAsia="en-GB"/>
              </w:rPr>
              <w:t>3</w:t>
            </w:r>
          </w:p>
        </w:tc>
        <w:tc>
          <w:tcPr>
            <w:tcW w:w="5454" w:type="dxa"/>
            <w:tcBorders>
              <w:top w:val="nil"/>
              <w:left w:val="nil"/>
              <w:bottom w:val="single" w:sz="6" w:space="0" w:color="auto"/>
              <w:right w:val="single" w:sz="6" w:space="0" w:color="auto"/>
            </w:tcBorders>
          </w:tcPr>
          <w:p w14:paraId="56360D6C" w14:textId="60F9BE68" w:rsidR="001B34A0" w:rsidRDefault="001B34A0"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Accept Motion</w:t>
            </w:r>
            <w:r w:rsidR="00422DFB">
              <w:rPr>
                <w:rFonts w:eastAsia="Times New Roman" w:cstheme="minorHAnsi"/>
                <w:sz w:val="24"/>
                <w:szCs w:val="24"/>
                <w:lang w:eastAsia="en-GB"/>
              </w:rPr>
              <w:t>s:</w:t>
            </w:r>
          </w:p>
          <w:p w14:paraId="1181E77B" w14:textId="27610DC9" w:rsidR="007B55DE" w:rsidRPr="00422DFB" w:rsidRDefault="00422DFB" w:rsidP="00422DFB">
            <w:pPr>
              <w:pStyle w:val="ListParagraph"/>
              <w:numPr>
                <w:ilvl w:val="0"/>
                <w:numId w:val="6"/>
              </w:numPr>
              <w:spacing w:after="0" w:line="240" w:lineRule="auto"/>
              <w:textAlignment w:val="baseline"/>
              <w:rPr>
                <w:rFonts w:eastAsia="Times New Roman" w:cstheme="minorHAnsi"/>
                <w:sz w:val="24"/>
                <w:szCs w:val="24"/>
                <w:lang w:eastAsia="en-GB"/>
              </w:rPr>
            </w:pPr>
            <w:r w:rsidRPr="00422DFB">
              <w:rPr>
                <w:rFonts w:eastAsia="Times New Roman" w:cstheme="minorHAnsi"/>
                <w:sz w:val="24"/>
                <w:szCs w:val="24"/>
                <w:lang w:eastAsia="en-GB"/>
              </w:rPr>
              <w:t>the recommended cost of membership for 2026 should continue to be a one-off joining fee of $50.</w:t>
            </w:r>
          </w:p>
          <w:p w14:paraId="7D47D460" w14:textId="2694CDAE" w:rsidR="007B55DE" w:rsidRPr="009D4751" w:rsidRDefault="007B55DE" w:rsidP="00422DFB">
            <w:pPr>
              <w:spacing w:after="0" w:line="240" w:lineRule="auto"/>
              <w:textAlignment w:val="baseline"/>
              <w:rPr>
                <w:rFonts w:eastAsia="Times New Roman" w:cstheme="minorHAnsi"/>
                <w:sz w:val="24"/>
                <w:szCs w:val="24"/>
                <w:lang w:eastAsia="en-GB"/>
              </w:rPr>
            </w:pPr>
          </w:p>
        </w:tc>
        <w:tc>
          <w:tcPr>
            <w:tcW w:w="1276" w:type="dxa"/>
            <w:tcBorders>
              <w:top w:val="nil"/>
              <w:left w:val="nil"/>
              <w:bottom w:val="single" w:sz="6" w:space="0" w:color="auto"/>
              <w:right w:val="single" w:sz="6" w:space="0" w:color="auto"/>
            </w:tcBorders>
            <w:hideMark/>
          </w:tcPr>
          <w:p w14:paraId="47AB626E" w14:textId="77777777" w:rsidR="001B34A0" w:rsidRPr="009D4751" w:rsidRDefault="001B34A0"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w:t>
            </w:r>
          </w:p>
        </w:tc>
        <w:tc>
          <w:tcPr>
            <w:tcW w:w="1276" w:type="dxa"/>
            <w:tcBorders>
              <w:top w:val="nil"/>
              <w:left w:val="nil"/>
              <w:bottom w:val="single" w:sz="6" w:space="0" w:color="auto"/>
              <w:right w:val="single" w:sz="6" w:space="0" w:color="auto"/>
            </w:tcBorders>
            <w:hideMark/>
          </w:tcPr>
          <w:p w14:paraId="14EC0409" w14:textId="77777777" w:rsidR="001B34A0" w:rsidRPr="009D4751" w:rsidRDefault="001B34A0"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w:t>
            </w:r>
          </w:p>
        </w:tc>
        <w:tc>
          <w:tcPr>
            <w:tcW w:w="1276" w:type="dxa"/>
            <w:tcBorders>
              <w:top w:val="single" w:sz="6" w:space="0" w:color="auto"/>
              <w:bottom w:val="single" w:sz="6" w:space="0" w:color="auto"/>
            </w:tcBorders>
          </w:tcPr>
          <w:p w14:paraId="3D2817DB" w14:textId="77777777" w:rsidR="001B34A0" w:rsidRPr="009D4751" w:rsidRDefault="001B34A0" w:rsidP="00A75DFD">
            <w:pPr>
              <w:spacing w:after="0" w:line="240" w:lineRule="auto"/>
              <w:textAlignment w:val="baseline"/>
              <w:rPr>
                <w:rFonts w:eastAsia="Times New Roman" w:cstheme="minorHAnsi"/>
                <w:sz w:val="24"/>
                <w:szCs w:val="24"/>
                <w:lang w:eastAsia="en-GB"/>
              </w:rPr>
            </w:pPr>
          </w:p>
        </w:tc>
      </w:tr>
      <w:tr w:rsidR="00422DFB" w:rsidRPr="009D4751" w14:paraId="3438B473" w14:textId="77777777" w:rsidTr="00422DFB">
        <w:trPr>
          <w:trHeight w:val="791"/>
        </w:trPr>
        <w:tc>
          <w:tcPr>
            <w:tcW w:w="775" w:type="dxa"/>
            <w:tcBorders>
              <w:top w:val="nil"/>
              <w:left w:val="single" w:sz="6" w:space="0" w:color="auto"/>
              <w:bottom w:val="single" w:sz="6" w:space="0" w:color="auto"/>
              <w:right w:val="single" w:sz="6" w:space="0" w:color="auto"/>
            </w:tcBorders>
          </w:tcPr>
          <w:p w14:paraId="51195BBD" w14:textId="77777777" w:rsidR="00422DFB" w:rsidRDefault="00422DFB" w:rsidP="00621040">
            <w:pPr>
              <w:spacing w:after="0" w:line="240" w:lineRule="auto"/>
              <w:jc w:val="center"/>
              <w:textAlignment w:val="baseline"/>
              <w:rPr>
                <w:rFonts w:eastAsia="Times New Roman" w:cstheme="minorHAnsi"/>
                <w:b/>
                <w:bCs/>
                <w:sz w:val="24"/>
                <w:szCs w:val="24"/>
                <w:lang w:eastAsia="en-GB"/>
              </w:rPr>
            </w:pPr>
          </w:p>
        </w:tc>
        <w:tc>
          <w:tcPr>
            <w:tcW w:w="5454" w:type="dxa"/>
            <w:tcBorders>
              <w:top w:val="nil"/>
              <w:left w:val="nil"/>
              <w:bottom w:val="single" w:sz="6" w:space="0" w:color="auto"/>
              <w:right w:val="single" w:sz="6" w:space="0" w:color="auto"/>
            </w:tcBorders>
          </w:tcPr>
          <w:p w14:paraId="54E14E3B" w14:textId="6F9F4D6F" w:rsidR="00422DFB" w:rsidRPr="00422DFB" w:rsidRDefault="00422DFB" w:rsidP="00422DFB">
            <w:pPr>
              <w:pStyle w:val="ListParagraph"/>
              <w:numPr>
                <w:ilvl w:val="0"/>
                <w:numId w:val="6"/>
              </w:numPr>
              <w:rPr>
                <w:rFonts w:eastAsia="Times New Roman" w:cstheme="minorHAnsi"/>
                <w:sz w:val="24"/>
                <w:szCs w:val="24"/>
                <w:lang w:eastAsia="en-GB"/>
              </w:rPr>
            </w:pPr>
            <w:r w:rsidRPr="00422DFB">
              <w:rPr>
                <w:rFonts w:eastAsia="Times New Roman" w:cstheme="minorHAnsi"/>
                <w:sz w:val="24"/>
                <w:szCs w:val="24"/>
                <w:lang w:eastAsia="en-GB"/>
              </w:rPr>
              <w:t xml:space="preserve">the </w:t>
            </w:r>
            <w:r>
              <w:rPr>
                <w:rFonts w:eastAsia="Times New Roman" w:cstheme="minorHAnsi"/>
                <w:sz w:val="24"/>
                <w:szCs w:val="24"/>
                <w:lang w:eastAsia="en-GB"/>
              </w:rPr>
              <w:t xml:space="preserve">recommended </w:t>
            </w:r>
            <w:r w:rsidRPr="00422DFB">
              <w:rPr>
                <w:rFonts w:eastAsia="Times New Roman" w:cstheme="minorHAnsi"/>
                <w:sz w:val="24"/>
                <w:szCs w:val="24"/>
                <w:lang w:eastAsia="en-GB"/>
              </w:rPr>
              <w:t xml:space="preserve">number of ordinary members to hold office for </w:t>
            </w:r>
            <w:r>
              <w:rPr>
                <w:rFonts w:eastAsia="Times New Roman" w:cstheme="minorHAnsi"/>
                <w:sz w:val="24"/>
                <w:szCs w:val="24"/>
                <w:lang w:eastAsia="en-GB"/>
              </w:rPr>
              <w:t>2026 is 12</w:t>
            </w:r>
          </w:p>
        </w:tc>
        <w:tc>
          <w:tcPr>
            <w:tcW w:w="1276" w:type="dxa"/>
            <w:tcBorders>
              <w:top w:val="nil"/>
              <w:left w:val="nil"/>
              <w:bottom w:val="single" w:sz="6" w:space="0" w:color="auto"/>
              <w:right w:val="single" w:sz="6" w:space="0" w:color="auto"/>
            </w:tcBorders>
          </w:tcPr>
          <w:p w14:paraId="62830ED7" w14:textId="77777777" w:rsidR="00422DFB" w:rsidRPr="009D4751" w:rsidRDefault="00422DFB" w:rsidP="00621040">
            <w:pPr>
              <w:spacing w:after="0" w:line="240" w:lineRule="auto"/>
              <w:textAlignment w:val="baseline"/>
              <w:rPr>
                <w:rFonts w:eastAsia="Times New Roman" w:cstheme="minorHAnsi"/>
                <w:sz w:val="24"/>
                <w:szCs w:val="24"/>
                <w:lang w:eastAsia="en-GB"/>
              </w:rPr>
            </w:pPr>
          </w:p>
        </w:tc>
        <w:tc>
          <w:tcPr>
            <w:tcW w:w="1276" w:type="dxa"/>
            <w:tcBorders>
              <w:top w:val="nil"/>
              <w:left w:val="nil"/>
              <w:bottom w:val="single" w:sz="6" w:space="0" w:color="auto"/>
              <w:right w:val="single" w:sz="6" w:space="0" w:color="auto"/>
            </w:tcBorders>
          </w:tcPr>
          <w:p w14:paraId="58DD2D0A" w14:textId="77777777" w:rsidR="00422DFB" w:rsidRPr="009D4751" w:rsidRDefault="00422DFB" w:rsidP="00621040">
            <w:pPr>
              <w:spacing w:after="0" w:line="240" w:lineRule="auto"/>
              <w:textAlignment w:val="baseline"/>
              <w:rPr>
                <w:rFonts w:eastAsia="Times New Roman" w:cstheme="minorHAnsi"/>
                <w:sz w:val="24"/>
                <w:szCs w:val="24"/>
                <w:lang w:eastAsia="en-GB"/>
              </w:rPr>
            </w:pPr>
          </w:p>
        </w:tc>
        <w:tc>
          <w:tcPr>
            <w:tcW w:w="1276" w:type="dxa"/>
            <w:tcBorders>
              <w:top w:val="single" w:sz="6" w:space="0" w:color="auto"/>
              <w:bottom w:val="single" w:sz="6" w:space="0" w:color="auto"/>
            </w:tcBorders>
          </w:tcPr>
          <w:p w14:paraId="3815B7CB" w14:textId="77777777" w:rsidR="00422DFB" w:rsidRPr="009D4751" w:rsidRDefault="00422DFB" w:rsidP="00621040">
            <w:pPr>
              <w:spacing w:after="0" w:line="240" w:lineRule="auto"/>
              <w:textAlignment w:val="baseline"/>
              <w:rPr>
                <w:rFonts w:eastAsia="Times New Roman" w:cstheme="minorHAnsi"/>
                <w:sz w:val="24"/>
                <w:szCs w:val="24"/>
                <w:lang w:eastAsia="en-GB"/>
              </w:rPr>
            </w:pPr>
          </w:p>
        </w:tc>
      </w:tr>
      <w:tr w:rsidR="001B34A0" w:rsidRPr="009D4751" w14:paraId="1E5B16F1" w14:textId="63F166D7" w:rsidTr="0071788C">
        <w:tc>
          <w:tcPr>
            <w:tcW w:w="775" w:type="dxa"/>
            <w:tcBorders>
              <w:top w:val="nil"/>
              <w:left w:val="single" w:sz="6" w:space="0" w:color="auto"/>
              <w:bottom w:val="single" w:sz="6" w:space="0" w:color="auto"/>
              <w:right w:val="single" w:sz="6" w:space="0" w:color="auto"/>
            </w:tcBorders>
          </w:tcPr>
          <w:p w14:paraId="4EF48B9D" w14:textId="2AD52E6A" w:rsidR="001B34A0" w:rsidRPr="009D4751" w:rsidRDefault="00C260DC" w:rsidP="00621040">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4</w:t>
            </w:r>
          </w:p>
        </w:tc>
        <w:tc>
          <w:tcPr>
            <w:tcW w:w="5454" w:type="dxa"/>
            <w:tcBorders>
              <w:top w:val="nil"/>
              <w:left w:val="nil"/>
              <w:bottom w:val="single" w:sz="6" w:space="0" w:color="auto"/>
              <w:right w:val="single" w:sz="6" w:space="0" w:color="auto"/>
            </w:tcBorders>
          </w:tcPr>
          <w:p w14:paraId="36C23492" w14:textId="77777777" w:rsidR="001B34A0" w:rsidRDefault="00C260DC" w:rsidP="00621040">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Election of General Committee</w:t>
            </w:r>
            <w:r w:rsidR="007B55DE">
              <w:rPr>
                <w:rFonts w:eastAsia="Times New Roman" w:cstheme="minorHAnsi"/>
                <w:sz w:val="24"/>
                <w:szCs w:val="24"/>
                <w:lang w:eastAsia="en-GB"/>
              </w:rPr>
              <w:t xml:space="preserve"> </w:t>
            </w:r>
          </w:p>
          <w:p w14:paraId="4780C3D8" w14:textId="77777777" w:rsidR="007B55DE" w:rsidRDefault="007B55DE" w:rsidP="00621040">
            <w:pPr>
              <w:spacing w:after="0" w:line="240" w:lineRule="auto"/>
              <w:textAlignment w:val="baseline"/>
              <w:rPr>
                <w:rFonts w:eastAsia="Times New Roman" w:cstheme="minorHAnsi"/>
                <w:sz w:val="24"/>
                <w:szCs w:val="24"/>
                <w:lang w:eastAsia="en-GB"/>
              </w:rPr>
            </w:pPr>
          </w:p>
          <w:p w14:paraId="169CE44C" w14:textId="25AD6310" w:rsidR="007B55DE" w:rsidRPr="009D4751" w:rsidRDefault="007B55DE" w:rsidP="00621040">
            <w:pPr>
              <w:spacing w:after="0" w:line="240" w:lineRule="auto"/>
              <w:textAlignment w:val="baseline"/>
              <w:rPr>
                <w:rFonts w:eastAsia="Times New Roman" w:cstheme="minorHAnsi"/>
                <w:sz w:val="24"/>
                <w:szCs w:val="24"/>
                <w:lang w:eastAsia="en-GB"/>
              </w:rPr>
            </w:pPr>
            <w:r>
              <w:rPr>
                <w:rFonts w:eastAsia="Times New Roman" w:cstheme="minorHAnsi"/>
                <w:sz w:val="24"/>
                <w:szCs w:val="24"/>
                <w:lang w:eastAsia="en-GB"/>
              </w:rPr>
              <w:t xml:space="preserve">See Notes 8 </w:t>
            </w:r>
            <w:r w:rsidR="00EF6B4A">
              <w:rPr>
                <w:rFonts w:eastAsia="Times New Roman" w:cstheme="minorHAnsi"/>
                <w:sz w:val="24"/>
                <w:szCs w:val="24"/>
                <w:lang w:eastAsia="en-GB"/>
              </w:rPr>
              <w:t xml:space="preserve">&amp; 9 </w:t>
            </w:r>
            <w:r>
              <w:rPr>
                <w:rFonts w:eastAsia="Times New Roman" w:cstheme="minorHAnsi"/>
                <w:sz w:val="24"/>
                <w:szCs w:val="24"/>
                <w:lang w:eastAsia="en-GB"/>
              </w:rPr>
              <w:t>and Attachment 1</w:t>
            </w:r>
          </w:p>
        </w:tc>
        <w:tc>
          <w:tcPr>
            <w:tcW w:w="1276" w:type="dxa"/>
            <w:tcBorders>
              <w:top w:val="nil"/>
              <w:left w:val="nil"/>
              <w:bottom w:val="single" w:sz="6" w:space="0" w:color="auto"/>
              <w:right w:val="single" w:sz="6" w:space="0" w:color="auto"/>
            </w:tcBorders>
          </w:tcPr>
          <w:p w14:paraId="1BEEFE6B" w14:textId="77777777" w:rsidR="001B34A0" w:rsidRPr="009D4751" w:rsidRDefault="001B34A0" w:rsidP="00621040">
            <w:pPr>
              <w:spacing w:after="0" w:line="240" w:lineRule="auto"/>
              <w:textAlignment w:val="baseline"/>
              <w:rPr>
                <w:rFonts w:eastAsia="Times New Roman" w:cstheme="minorHAnsi"/>
                <w:sz w:val="24"/>
                <w:szCs w:val="24"/>
                <w:lang w:eastAsia="en-GB"/>
              </w:rPr>
            </w:pPr>
          </w:p>
        </w:tc>
        <w:tc>
          <w:tcPr>
            <w:tcW w:w="1276" w:type="dxa"/>
            <w:tcBorders>
              <w:top w:val="nil"/>
              <w:left w:val="nil"/>
              <w:bottom w:val="single" w:sz="6" w:space="0" w:color="auto"/>
              <w:right w:val="single" w:sz="6" w:space="0" w:color="auto"/>
            </w:tcBorders>
          </w:tcPr>
          <w:p w14:paraId="3AA31B4C" w14:textId="77777777" w:rsidR="001B34A0" w:rsidRPr="009D4751" w:rsidRDefault="001B34A0" w:rsidP="00621040">
            <w:pPr>
              <w:spacing w:after="0" w:line="240" w:lineRule="auto"/>
              <w:textAlignment w:val="baseline"/>
              <w:rPr>
                <w:rFonts w:eastAsia="Times New Roman" w:cstheme="minorHAnsi"/>
                <w:sz w:val="24"/>
                <w:szCs w:val="24"/>
                <w:lang w:eastAsia="en-GB"/>
              </w:rPr>
            </w:pPr>
          </w:p>
        </w:tc>
        <w:tc>
          <w:tcPr>
            <w:tcW w:w="1276" w:type="dxa"/>
            <w:tcBorders>
              <w:top w:val="single" w:sz="6" w:space="0" w:color="auto"/>
              <w:bottom w:val="single" w:sz="6" w:space="0" w:color="auto"/>
            </w:tcBorders>
          </w:tcPr>
          <w:p w14:paraId="3F0327E3" w14:textId="77777777" w:rsidR="001B34A0" w:rsidRPr="009D4751" w:rsidRDefault="001B34A0" w:rsidP="00621040">
            <w:pPr>
              <w:spacing w:after="0" w:line="240" w:lineRule="auto"/>
              <w:textAlignment w:val="baseline"/>
              <w:rPr>
                <w:rFonts w:eastAsia="Times New Roman" w:cstheme="minorHAnsi"/>
                <w:sz w:val="24"/>
                <w:szCs w:val="24"/>
                <w:lang w:eastAsia="en-GB"/>
              </w:rPr>
            </w:pPr>
          </w:p>
        </w:tc>
      </w:tr>
      <w:tr w:rsidR="001B34A0" w:rsidRPr="009D4751" w14:paraId="265C8363" w14:textId="771E0AE0" w:rsidTr="0071788C">
        <w:tc>
          <w:tcPr>
            <w:tcW w:w="775" w:type="dxa"/>
            <w:tcBorders>
              <w:top w:val="nil"/>
              <w:left w:val="single" w:sz="6" w:space="0" w:color="auto"/>
              <w:bottom w:val="single" w:sz="6" w:space="0" w:color="auto"/>
              <w:right w:val="single" w:sz="6" w:space="0" w:color="auto"/>
            </w:tcBorders>
          </w:tcPr>
          <w:p w14:paraId="15E18660" w14:textId="0A5A2517" w:rsidR="001B34A0" w:rsidRPr="009D4751" w:rsidRDefault="00C260DC" w:rsidP="00621040">
            <w:pPr>
              <w:spacing w:after="0" w:line="240" w:lineRule="auto"/>
              <w:jc w:val="center"/>
              <w:textAlignment w:val="baseline"/>
              <w:rPr>
                <w:rFonts w:eastAsia="Times New Roman" w:cstheme="minorHAnsi"/>
                <w:b/>
                <w:bCs/>
                <w:sz w:val="24"/>
                <w:szCs w:val="24"/>
                <w:lang w:eastAsia="en-GB"/>
              </w:rPr>
            </w:pPr>
            <w:r>
              <w:rPr>
                <w:rFonts w:eastAsia="Times New Roman" w:cstheme="minorHAnsi"/>
                <w:b/>
                <w:bCs/>
                <w:sz w:val="24"/>
                <w:szCs w:val="24"/>
                <w:lang w:eastAsia="en-GB"/>
              </w:rPr>
              <w:t>5</w:t>
            </w:r>
          </w:p>
        </w:tc>
        <w:tc>
          <w:tcPr>
            <w:tcW w:w="5454" w:type="dxa"/>
            <w:tcBorders>
              <w:top w:val="nil"/>
              <w:left w:val="nil"/>
              <w:bottom w:val="single" w:sz="6" w:space="0" w:color="auto"/>
              <w:right w:val="single" w:sz="6" w:space="0" w:color="auto"/>
            </w:tcBorders>
          </w:tcPr>
          <w:p w14:paraId="07ECC51B" w14:textId="6FBD0271" w:rsidR="001B34A0" w:rsidRPr="009D4751" w:rsidRDefault="00C260DC" w:rsidP="00621040">
            <w:pPr>
              <w:spacing w:after="0" w:line="240" w:lineRule="auto"/>
              <w:textAlignment w:val="baseline"/>
              <w:rPr>
                <w:rFonts w:eastAsia="Times New Roman" w:cstheme="minorHAnsi"/>
                <w:sz w:val="24"/>
                <w:szCs w:val="24"/>
                <w:lang w:eastAsia="en-GB"/>
              </w:rPr>
            </w:pPr>
            <w:r w:rsidRPr="00C260DC">
              <w:rPr>
                <w:rFonts w:eastAsia="Times New Roman" w:cstheme="minorHAnsi"/>
                <w:sz w:val="24"/>
                <w:szCs w:val="24"/>
                <w:lang w:eastAsia="en-GB"/>
              </w:rPr>
              <w:t>Confirm the appointment of the Association’s Hon. Auditor</w:t>
            </w:r>
          </w:p>
        </w:tc>
        <w:tc>
          <w:tcPr>
            <w:tcW w:w="1276" w:type="dxa"/>
            <w:tcBorders>
              <w:top w:val="nil"/>
              <w:left w:val="nil"/>
              <w:bottom w:val="single" w:sz="6" w:space="0" w:color="auto"/>
              <w:right w:val="single" w:sz="6" w:space="0" w:color="auto"/>
            </w:tcBorders>
          </w:tcPr>
          <w:p w14:paraId="21524113" w14:textId="77777777" w:rsidR="001B34A0" w:rsidRPr="009D4751" w:rsidRDefault="001B34A0" w:rsidP="00621040">
            <w:pPr>
              <w:spacing w:after="0" w:line="240" w:lineRule="auto"/>
              <w:textAlignment w:val="baseline"/>
              <w:rPr>
                <w:rFonts w:eastAsia="Times New Roman" w:cstheme="minorHAnsi"/>
                <w:sz w:val="24"/>
                <w:szCs w:val="24"/>
                <w:lang w:eastAsia="en-GB"/>
              </w:rPr>
            </w:pPr>
          </w:p>
        </w:tc>
        <w:tc>
          <w:tcPr>
            <w:tcW w:w="1276" w:type="dxa"/>
            <w:tcBorders>
              <w:top w:val="nil"/>
              <w:left w:val="nil"/>
              <w:bottom w:val="single" w:sz="6" w:space="0" w:color="auto"/>
              <w:right w:val="single" w:sz="6" w:space="0" w:color="auto"/>
            </w:tcBorders>
          </w:tcPr>
          <w:p w14:paraId="6B974C71" w14:textId="77777777" w:rsidR="001B34A0" w:rsidRPr="009D4751" w:rsidRDefault="001B34A0" w:rsidP="00621040">
            <w:pPr>
              <w:spacing w:after="0" w:line="240" w:lineRule="auto"/>
              <w:textAlignment w:val="baseline"/>
              <w:rPr>
                <w:rFonts w:eastAsia="Times New Roman" w:cstheme="minorHAnsi"/>
                <w:sz w:val="24"/>
                <w:szCs w:val="24"/>
                <w:lang w:eastAsia="en-GB"/>
              </w:rPr>
            </w:pPr>
          </w:p>
        </w:tc>
        <w:tc>
          <w:tcPr>
            <w:tcW w:w="1276" w:type="dxa"/>
            <w:tcBorders>
              <w:top w:val="single" w:sz="6" w:space="0" w:color="auto"/>
              <w:bottom w:val="single" w:sz="6" w:space="0" w:color="auto"/>
            </w:tcBorders>
          </w:tcPr>
          <w:p w14:paraId="5694244A" w14:textId="77777777" w:rsidR="001B34A0" w:rsidRPr="009D4751" w:rsidRDefault="001B34A0" w:rsidP="00621040">
            <w:pPr>
              <w:spacing w:after="0" w:line="240" w:lineRule="auto"/>
              <w:textAlignment w:val="baseline"/>
              <w:rPr>
                <w:rFonts w:eastAsia="Times New Roman" w:cstheme="minorHAnsi"/>
                <w:sz w:val="24"/>
                <w:szCs w:val="24"/>
                <w:lang w:eastAsia="en-GB"/>
              </w:rPr>
            </w:pPr>
          </w:p>
        </w:tc>
      </w:tr>
      <w:tr w:rsidR="001B34A0" w:rsidRPr="009D4751" w14:paraId="2B17ACF8" w14:textId="0C4120E6" w:rsidTr="0071788C">
        <w:tc>
          <w:tcPr>
            <w:tcW w:w="775" w:type="dxa"/>
            <w:tcBorders>
              <w:top w:val="nil"/>
              <w:left w:val="single" w:sz="6" w:space="0" w:color="auto"/>
              <w:bottom w:val="single" w:sz="6" w:space="0" w:color="auto"/>
              <w:right w:val="single" w:sz="6" w:space="0" w:color="auto"/>
            </w:tcBorders>
          </w:tcPr>
          <w:p w14:paraId="2C54DC50" w14:textId="473C5EF2" w:rsidR="001B34A0" w:rsidRPr="00C260DC" w:rsidRDefault="00C260DC" w:rsidP="00A75DFD">
            <w:pPr>
              <w:spacing w:after="0" w:line="240" w:lineRule="auto"/>
              <w:jc w:val="center"/>
              <w:textAlignment w:val="baseline"/>
              <w:rPr>
                <w:rFonts w:eastAsia="Times New Roman" w:cstheme="minorHAnsi"/>
                <w:b/>
                <w:bCs/>
                <w:sz w:val="24"/>
                <w:szCs w:val="24"/>
                <w:lang w:eastAsia="en-GB"/>
              </w:rPr>
            </w:pPr>
            <w:r w:rsidRPr="00C260DC">
              <w:rPr>
                <w:rFonts w:eastAsia="Times New Roman" w:cstheme="minorHAnsi"/>
                <w:b/>
                <w:bCs/>
                <w:sz w:val="24"/>
                <w:szCs w:val="24"/>
                <w:lang w:eastAsia="en-GB"/>
              </w:rPr>
              <w:t>6</w:t>
            </w:r>
          </w:p>
        </w:tc>
        <w:tc>
          <w:tcPr>
            <w:tcW w:w="5454" w:type="dxa"/>
            <w:tcBorders>
              <w:top w:val="nil"/>
              <w:left w:val="nil"/>
              <w:bottom w:val="single" w:sz="6" w:space="0" w:color="auto"/>
              <w:right w:val="single" w:sz="6" w:space="0" w:color="auto"/>
            </w:tcBorders>
          </w:tcPr>
          <w:p w14:paraId="4E94A95A" w14:textId="7A95286A" w:rsidR="001B34A0" w:rsidRPr="009D4751" w:rsidRDefault="00C260DC" w:rsidP="00A75DFD">
            <w:pPr>
              <w:spacing w:after="0" w:line="240" w:lineRule="auto"/>
              <w:textAlignment w:val="baseline"/>
              <w:rPr>
                <w:rFonts w:eastAsia="Times New Roman" w:cstheme="minorHAnsi"/>
                <w:sz w:val="24"/>
                <w:szCs w:val="24"/>
                <w:lang w:eastAsia="en-GB"/>
              </w:rPr>
            </w:pPr>
            <w:r w:rsidRPr="00C260DC">
              <w:rPr>
                <w:rFonts w:eastAsia="Times New Roman" w:cstheme="minorHAnsi"/>
                <w:sz w:val="24"/>
                <w:szCs w:val="24"/>
                <w:lang w:eastAsia="en-GB"/>
              </w:rPr>
              <w:t>Any other items arising</w:t>
            </w:r>
          </w:p>
        </w:tc>
        <w:tc>
          <w:tcPr>
            <w:tcW w:w="1276" w:type="dxa"/>
            <w:tcBorders>
              <w:top w:val="nil"/>
              <w:left w:val="nil"/>
              <w:bottom w:val="single" w:sz="6" w:space="0" w:color="auto"/>
              <w:right w:val="single" w:sz="6" w:space="0" w:color="auto"/>
            </w:tcBorders>
            <w:hideMark/>
          </w:tcPr>
          <w:p w14:paraId="3831B5B1" w14:textId="77777777" w:rsidR="001B34A0" w:rsidRPr="009D4751" w:rsidRDefault="001B34A0"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w:t>
            </w:r>
          </w:p>
        </w:tc>
        <w:tc>
          <w:tcPr>
            <w:tcW w:w="1276" w:type="dxa"/>
            <w:tcBorders>
              <w:top w:val="nil"/>
              <w:left w:val="nil"/>
              <w:bottom w:val="single" w:sz="6" w:space="0" w:color="auto"/>
              <w:right w:val="single" w:sz="6" w:space="0" w:color="auto"/>
            </w:tcBorders>
            <w:hideMark/>
          </w:tcPr>
          <w:p w14:paraId="66141287" w14:textId="77777777" w:rsidR="001B34A0" w:rsidRPr="009D4751" w:rsidRDefault="001B34A0"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w:t>
            </w:r>
          </w:p>
        </w:tc>
        <w:tc>
          <w:tcPr>
            <w:tcW w:w="1276" w:type="dxa"/>
            <w:tcBorders>
              <w:top w:val="single" w:sz="6" w:space="0" w:color="auto"/>
            </w:tcBorders>
          </w:tcPr>
          <w:p w14:paraId="3997CE41" w14:textId="77777777" w:rsidR="001B34A0" w:rsidRPr="009D4751" w:rsidRDefault="001B34A0" w:rsidP="00A75DFD">
            <w:pPr>
              <w:spacing w:after="0" w:line="240" w:lineRule="auto"/>
              <w:textAlignment w:val="baseline"/>
              <w:rPr>
                <w:rFonts w:eastAsia="Times New Roman" w:cstheme="minorHAnsi"/>
                <w:sz w:val="24"/>
                <w:szCs w:val="24"/>
                <w:lang w:eastAsia="en-GB"/>
              </w:rPr>
            </w:pPr>
          </w:p>
        </w:tc>
      </w:tr>
    </w:tbl>
    <w:p w14:paraId="46537D76" w14:textId="77777777" w:rsidR="00A75DFD" w:rsidRPr="009D4751" w:rsidRDefault="00A75DFD"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w:t>
      </w:r>
    </w:p>
    <w:p w14:paraId="0C00E9C4" w14:textId="77777777" w:rsidR="00A75DFD" w:rsidRPr="009D4751" w:rsidRDefault="00A75DFD" w:rsidP="00A75DFD">
      <w:pPr>
        <w:spacing w:after="0" w:line="240" w:lineRule="auto"/>
        <w:textAlignment w:val="baseline"/>
        <w:rPr>
          <w:rFonts w:eastAsia="Times New Roman" w:cstheme="minorHAnsi"/>
          <w:sz w:val="24"/>
          <w:szCs w:val="24"/>
          <w:lang w:eastAsia="en-GB"/>
        </w:rPr>
      </w:pPr>
      <w:r w:rsidRPr="009D4751">
        <w:rPr>
          <w:rFonts w:eastAsia="Times New Roman" w:cstheme="minorHAnsi"/>
          <w:sz w:val="24"/>
          <w:szCs w:val="24"/>
          <w:lang w:eastAsia="en-GB"/>
        </w:rPr>
        <w:t> </w:t>
      </w:r>
    </w:p>
    <w:p w14:paraId="1A14CC23" w14:textId="0FF93A1C" w:rsidR="00A75DFD" w:rsidRPr="009D4751" w:rsidRDefault="00A75DFD" w:rsidP="00A75DFD">
      <w:pPr>
        <w:pStyle w:val="Heading2"/>
        <w:rPr>
          <w:rFonts w:asciiTheme="minorHAnsi" w:eastAsia="Times New Roman" w:hAnsiTheme="minorHAnsi" w:cstheme="minorHAnsi"/>
          <w:color w:val="auto"/>
          <w:sz w:val="24"/>
          <w:szCs w:val="24"/>
          <w:lang w:eastAsia="en-GB"/>
        </w:rPr>
      </w:pPr>
      <w:r w:rsidRPr="009D4751">
        <w:rPr>
          <w:rFonts w:asciiTheme="minorHAnsi" w:eastAsia="Times New Roman" w:hAnsiTheme="minorHAnsi" w:cstheme="minorHAnsi"/>
          <w:color w:val="auto"/>
          <w:sz w:val="24"/>
          <w:szCs w:val="24"/>
          <w:lang w:eastAsia="en-GB"/>
        </w:rPr>
        <w:t>Signature……………………………………………………………………….       Date………………………………………….</w:t>
      </w:r>
    </w:p>
    <w:p w14:paraId="5514AF74" w14:textId="560E2D3B" w:rsidR="007B55DE" w:rsidRDefault="007B55DE">
      <w:pPr>
        <w:rPr>
          <w:rFonts w:eastAsia="Times New Roman" w:cstheme="minorHAnsi"/>
          <w:sz w:val="24"/>
          <w:szCs w:val="24"/>
          <w:lang w:eastAsia="en-GB"/>
        </w:rPr>
      </w:pPr>
      <w:r>
        <w:rPr>
          <w:rFonts w:eastAsia="Times New Roman" w:cstheme="minorHAnsi"/>
          <w:sz w:val="24"/>
          <w:szCs w:val="24"/>
          <w:lang w:eastAsia="en-GB"/>
        </w:rPr>
        <w:br w:type="page"/>
      </w:r>
    </w:p>
    <w:p w14:paraId="78EA0C25" w14:textId="77777777" w:rsidR="00A75DFD" w:rsidRPr="009D4751" w:rsidRDefault="00A75DFD" w:rsidP="00A75DFD">
      <w:pPr>
        <w:spacing w:after="0" w:line="240" w:lineRule="auto"/>
        <w:jc w:val="both"/>
        <w:textAlignment w:val="baseline"/>
        <w:rPr>
          <w:rFonts w:eastAsia="Times New Roman" w:cstheme="minorHAnsi"/>
          <w:sz w:val="24"/>
          <w:szCs w:val="24"/>
          <w:lang w:eastAsia="en-GB"/>
        </w:rPr>
      </w:pPr>
    </w:p>
    <w:p w14:paraId="2AE81C94" w14:textId="72134E3E" w:rsidR="00A75DFD" w:rsidRPr="009D4751" w:rsidRDefault="00A75DFD" w:rsidP="0071788C">
      <w:pPr>
        <w:spacing w:after="0" w:line="240" w:lineRule="auto"/>
        <w:ind w:right="-450"/>
        <w:jc w:val="both"/>
        <w:textAlignment w:val="baseline"/>
        <w:rPr>
          <w:rFonts w:eastAsia="Times New Roman" w:cstheme="minorHAnsi"/>
          <w:b/>
          <w:bCs/>
          <w:sz w:val="24"/>
          <w:szCs w:val="24"/>
          <w:lang w:eastAsia="en-GB"/>
        </w:rPr>
      </w:pPr>
      <w:r w:rsidRPr="009D4751">
        <w:rPr>
          <w:rFonts w:eastAsia="Times New Roman" w:cstheme="minorHAnsi"/>
          <w:b/>
          <w:bCs/>
          <w:sz w:val="24"/>
          <w:szCs w:val="24"/>
          <w:lang w:eastAsia="en-GB"/>
        </w:rPr>
        <w:t>NOTES</w:t>
      </w:r>
      <w:r w:rsidR="00C260DC">
        <w:rPr>
          <w:rFonts w:eastAsia="Times New Roman" w:cstheme="minorHAnsi"/>
          <w:b/>
          <w:bCs/>
          <w:sz w:val="24"/>
          <w:szCs w:val="24"/>
          <w:lang w:eastAsia="en-GB"/>
        </w:rPr>
        <w:t>:</w:t>
      </w:r>
      <w:r w:rsidRPr="009D4751">
        <w:rPr>
          <w:rFonts w:eastAsia="Times New Roman" w:cstheme="minorHAnsi"/>
          <w:b/>
          <w:bCs/>
          <w:sz w:val="24"/>
          <w:szCs w:val="24"/>
          <w:lang w:eastAsia="en-GB"/>
        </w:rPr>
        <w:t> </w:t>
      </w:r>
    </w:p>
    <w:p w14:paraId="41ADB9A7" w14:textId="77777777" w:rsidR="00A75DFD" w:rsidRPr="009D4751" w:rsidRDefault="00A75DFD" w:rsidP="00A75DFD">
      <w:pPr>
        <w:spacing w:after="0" w:line="240" w:lineRule="auto"/>
        <w:jc w:val="both"/>
        <w:textAlignment w:val="baseline"/>
        <w:rPr>
          <w:rFonts w:eastAsia="Times New Roman" w:cstheme="minorHAnsi"/>
          <w:sz w:val="24"/>
          <w:szCs w:val="24"/>
          <w:lang w:eastAsia="en-GB"/>
        </w:rPr>
      </w:pPr>
    </w:p>
    <w:p w14:paraId="10E21C73" w14:textId="2831CE37" w:rsidR="00A75DFD" w:rsidRPr="009D4751" w:rsidRDefault="00A75DFD" w:rsidP="00BF7F3F">
      <w:pPr>
        <w:pStyle w:val="ListParagraph"/>
        <w:numPr>
          <w:ilvl w:val="0"/>
          <w:numId w:val="5"/>
        </w:numPr>
        <w:spacing w:after="0" w:line="240" w:lineRule="auto"/>
        <w:ind w:left="426" w:hanging="426"/>
        <w:jc w:val="both"/>
        <w:textAlignment w:val="baseline"/>
        <w:rPr>
          <w:rFonts w:eastAsia="Times New Roman" w:cstheme="minorHAnsi"/>
          <w:sz w:val="24"/>
          <w:szCs w:val="24"/>
          <w:lang w:eastAsia="en-GB"/>
        </w:rPr>
      </w:pPr>
      <w:r w:rsidRPr="009D4751">
        <w:rPr>
          <w:rFonts w:eastAsia="Times New Roman" w:cstheme="minorHAnsi"/>
          <w:sz w:val="24"/>
          <w:szCs w:val="24"/>
          <w:lang w:eastAsia="en-GB"/>
        </w:rPr>
        <w:t>To be valid, this form must be received by hand, post or email at </w:t>
      </w:r>
      <w:r w:rsidR="009D4751" w:rsidRPr="009D4751">
        <w:rPr>
          <w:rFonts w:eastAsia="Times New Roman" w:cstheme="minorHAnsi"/>
          <w:sz w:val="24"/>
          <w:szCs w:val="24"/>
          <w:lang w:eastAsia="en-GB"/>
        </w:rPr>
        <w:t xml:space="preserve">Secretary, VicRoads Association Incorporated, 300 Buckley Street </w:t>
      </w:r>
      <w:r w:rsidR="00621040" w:rsidRPr="009D4751">
        <w:rPr>
          <w:rFonts w:eastAsia="Times New Roman" w:cstheme="minorHAnsi"/>
          <w:sz w:val="24"/>
          <w:szCs w:val="24"/>
          <w:lang w:eastAsia="en-GB"/>
        </w:rPr>
        <w:t>Essendon</w:t>
      </w:r>
      <w:r w:rsidR="009D4751" w:rsidRPr="009D4751">
        <w:rPr>
          <w:rFonts w:eastAsia="Times New Roman" w:cstheme="minorHAnsi"/>
          <w:sz w:val="24"/>
          <w:szCs w:val="24"/>
          <w:lang w:eastAsia="en-GB"/>
        </w:rPr>
        <w:t>, 3040</w:t>
      </w:r>
      <w:r w:rsidR="00621040">
        <w:rPr>
          <w:rFonts w:eastAsia="Times New Roman" w:cstheme="minorHAnsi"/>
          <w:sz w:val="24"/>
          <w:szCs w:val="24"/>
          <w:lang w:eastAsia="en-GB"/>
        </w:rPr>
        <w:t xml:space="preserve"> or</w:t>
      </w:r>
      <w:r w:rsidR="009D4751" w:rsidRPr="009D4751">
        <w:rPr>
          <w:rFonts w:eastAsia="Times New Roman" w:cstheme="minorHAnsi"/>
          <w:sz w:val="24"/>
          <w:szCs w:val="24"/>
          <w:lang w:eastAsia="en-GB"/>
        </w:rPr>
        <w:t xml:space="preserve"> </w:t>
      </w:r>
      <w:hyperlink r:id="rId7" w:history="1">
        <w:r w:rsidR="00962979" w:rsidRPr="002A5105">
          <w:rPr>
            <w:rStyle w:val="Hyperlink"/>
            <w:rFonts w:eastAsia="Times New Roman" w:cstheme="minorHAnsi"/>
            <w:sz w:val="24"/>
            <w:szCs w:val="24"/>
            <w:lang w:eastAsia="en-GB"/>
          </w:rPr>
          <w:t>jillmearnshaw@gmail.com</w:t>
        </w:r>
      </w:hyperlink>
      <w:r w:rsidR="00962979">
        <w:rPr>
          <w:rFonts w:eastAsia="Times New Roman" w:cstheme="minorHAnsi"/>
          <w:sz w:val="24"/>
          <w:szCs w:val="24"/>
          <w:lang w:eastAsia="en-GB"/>
        </w:rPr>
        <w:t>, ideally</w:t>
      </w:r>
      <w:r w:rsidRPr="009D4751">
        <w:rPr>
          <w:rFonts w:eastAsia="Times New Roman" w:cstheme="minorHAnsi"/>
          <w:sz w:val="24"/>
          <w:szCs w:val="24"/>
          <w:lang w:eastAsia="en-GB"/>
        </w:rPr>
        <w:t xml:space="preserve"> </w:t>
      </w:r>
      <w:r w:rsidR="00621040">
        <w:rPr>
          <w:rFonts w:eastAsia="Times New Roman" w:cstheme="minorHAnsi"/>
          <w:sz w:val="24"/>
          <w:szCs w:val="24"/>
          <w:lang w:eastAsia="en-GB"/>
        </w:rPr>
        <w:t>before</w:t>
      </w:r>
      <w:r w:rsidRPr="009D4751">
        <w:rPr>
          <w:rFonts w:eastAsia="Times New Roman" w:cstheme="minorHAnsi"/>
          <w:sz w:val="24"/>
          <w:szCs w:val="24"/>
          <w:lang w:eastAsia="en-GB"/>
        </w:rPr>
        <w:t xml:space="preserve"> </w:t>
      </w:r>
      <w:r w:rsidR="00E93F44">
        <w:rPr>
          <w:rFonts w:eastAsia="Times New Roman" w:cstheme="minorHAnsi"/>
          <w:sz w:val="24"/>
          <w:szCs w:val="24"/>
          <w:lang w:eastAsia="en-GB"/>
        </w:rPr>
        <w:t>23 February 2026</w:t>
      </w:r>
      <w:r w:rsidR="00962979">
        <w:rPr>
          <w:rFonts w:eastAsia="Times New Roman" w:cstheme="minorHAnsi"/>
          <w:sz w:val="24"/>
          <w:szCs w:val="24"/>
          <w:lang w:eastAsia="en-GB"/>
        </w:rPr>
        <w:t>.</w:t>
      </w:r>
    </w:p>
    <w:p w14:paraId="7CDAA4CE" w14:textId="77777777" w:rsidR="00A75DFD" w:rsidRPr="009D4751" w:rsidRDefault="00A75DFD" w:rsidP="00A75DFD">
      <w:pPr>
        <w:spacing w:after="0" w:line="240" w:lineRule="auto"/>
        <w:jc w:val="both"/>
        <w:textAlignment w:val="baseline"/>
        <w:rPr>
          <w:rFonts w:eastAsia="Times New Roman" w:cstheme="minorHAnsi"/>
          <w:sz w:val="24"/>
          <w:szCs w:val="24"/>
          <w:lang w:eastAsia="en-GB"/>
        </w:rPr>
      </w:pPr>
    </w:p>
    <w:p w14:paraId="6E550DF8" w14:textId="390B6556" w:rsidR="00A75DFD" w:rsidRDefault="00A75DFD" w:rsidP="008A2AF9">
      <w:pPr>
        <w:pStyle w:val="ListParagraph"/>
        <w:numPr>
          <w:ilvl w:val="0"/>
          <w:numId w:val="5"/>
        </w:numPr>
        <w:spacing w:after="0" w:line="240" w:lineRule="auto"/>
        <w:ind w:left="426" w:hanging="426"/>
        <w:jc w:val="both"/>
        <w:textAlignment w:val="baseline"/>
        <w:rPr>
          <w:rFonts w:eastAsia="Times New Roman" w:cstheme="minorHAnsi"/>
          <w:sz w:val="24"/>
          <w:szCs w:val="24"/>
          <w:lang w:eastAsia="en-GB"/>
        </w:rPr>
      </w:pPr>
      <w:r w:rsidRPr="001B2192">
        <w:rPr>
          <w:rFonts w:eastAsia="Times New Roman" w:cstheme="minorHAnsi"/>
          <w:sz w:val="24"/>
          <w:szCs w:val="24"/>
          <w:lang w:eastAsia="en-GB"/>
        </w:rPr>
        <w:t xml:space="preserve">The form must be signed. </w:t>
      </w:r>
    </w:p>
    <w:p w14:paraId="5203E3EF" w14:textId="77777777" w:rsidR="001B2192" w:rsidRPr="001B2192" w:rsidRDefault="001B2192" w:rsidP="001B2192">
      <w:pPr>
        <w:spacing w:after="0" w:line="240" w:lineRule="auto"/>
        <w:jc w:val="both"/>
        <w:textAlignment w:val="baseline"/>
        <w:rPr>
          <w:rFonts w:eastAsia="Times New Roman" w:cstheme="minorHAnsi"/>
          <w:sz w:val="24"/>
          <w:szCs w:val="24"/>
          <w:lang w:eastAsia="en-GB"/>
        </w:rPr>
      </w:pPr>
    </w:p>
    <w:p w14:paraId="1D89321D" w14:textId="613902FB" w:rsidR="00C260DC" w:rsidRPr="00C260DC" w:rsidRDefault="00C260DC" w:rsidP="00BF7F3F">
      <w:pPr>
        <w:pStyle w:val="ListParagraph"/>
        <w:numPr>
          <w:ilvl w:val="0"/>
          <w:numId w:val="5"/>
        </w:numPr>
        <w:spacing w:after="0" w:line="240" w:lineRule="auto"/>
        <w:ind w:left="426" w:hanging="426"/>
        <w:jc w:val="both"/>
        <w:textAlignment w:val="baseline"/>
        <w:rPr>
          <w:rFonts w:eastAsia="Times New Roman" w:cstheme="minorHAnsi"/>
          <w:sz w:val="24"/>
          <w:szCs w:val="24"/>
          <w:lang w:eastAsia="en-GB"/>
        </w:rPr>
      </w:pPr>
      <w:r w:rsidRPr="00C260DC">
        <w:rPr>
          <w:rFonts w:eastAsia="Times New Roman" w:cstheme="minorHAnsi"/>
          <w:sz w:val="24"/>
          <w:szCs w:val="24"/>
          <w:lang w:eastAsia="en-GB"/>
        </w:rPr>
        <w:t>The appointment of the Chairman as proxy has been included for convenience. If you wish to appoint any other person or person</w:t>
      </w:r>
      <w:r w:rsidR="00BF7F3F">
        <w:rPr>
          <w:rFonts w:eastAsia="Times New Roman" w:cstheme="minorHAnsi"/>
          <w:sz w:val="24"/>
          <w:szCs w:val="24"/>
          <w:lang w:eastAsia="en-GB"/>
        </w:rPr>
        <w:t>s</w:t>
      </w:r>
      <w:r w:rsidRPr="00C260DC">
        <w:rPr>
          <w:rFonts w:eastAsia="Times New Roman" w:cstheme="minorHAnsi"/>
          <w:sz w:val="24"/>
          <w:szCs w:val="24"/>
          <w:lang w:eastAsia="en-GB"/>
        </w:rPr>
        <w:t xml:space="preserve"> as proxy or proxies delete</w:t>
      </w:r>
      <w:r>
        <w:rPr>
          <w:rFonts w:eastAsia="Times New Roman" w:cstheme="minorHAnsi"/>
          <w:sz w:val="24"/>
          <w:szCs w:val="24"/>
          <w:lang w:eastAsia="en-GB"/>
        </w:rPr>
        <w:t xml:space="preserve"> or strike through</w:t>
      </w:r>
      <w:r w:rsidRPr="00C260DC">
        <w:rPr>
          <w:rFonts w:eastAsia="Times New Roman" w:cstheme="minorHAnsi"/>
          <w:sz w:val="24"/>
          <w:szCs w:val="24"/>
          <w:lang w:eastAsia="en-GB"/>
        </w:rPr>
        <w:t xml:space="preserve"> the words “the </w:t>
      </w:r>
      <w:r>
        <w:rPr>
          <w:rFonts w:eastAsia="Times New Roman" w:cstheme="minorHAnsi"/>
          <w:sz w:val="24"/>
          <w:szCs w:val="24"/>
          <w:lang w:eastAsia="en-GB"/>
        </w:rPr>
        <w:t>C</w:t>
      </w:r>
      <w:r w:rsidRPr="00C260DC">
        <w:rPr>
          <w:rFonts w:eastAsia="Times New Roman" w:cstheme="minorHAnsi"/>
          <w:sz w:val="24"/>
          <w:szCs w:val="24"/>
          <w:lang w:eastAsia="en-GB"/>
        </w:rPr>
        <w:t xml:space="preserve">hairman of the meeting” and add the name and address of the proxy or proxies appointed. </w:t>
      </w:r>
    </w:p>
    <w:p w14:paraId="11364062" w14:textId="77777777" w:rsidR="00C260DC" w:rsidRPr="00C260DC" w:rsidRDefault="00C260DC" w:rsidP="00BF7F3F">
      <w:pPr>
        <w:pStyle w:val="ListParagraph"/>
        <w:spacing w:after="0" w:line="240" w:lineRule="auto"/>
        <w:ind w:left="426" w:hanging="426"/>
        <w:jc w:val="both"/>
        <w:textAlignment w:val="baseline"/>
        <w:rPr>
          <w:rFonts w:eastAsia="Times New Roman" w:cstheme="minorHAnsi"/>
          <w:sz w:val="24"/>
          <w:szCs w:val="24"/>
          <w:lang w:eastAsia="en-GB"/>
        </w:rPr>
      </w:pPr>
    </w:p>
    <w:p w14:paraId="18E0495B" w14:textId="6E1405FA" w:rsidR="00A75DFD" w:rsidRPr="009D4751" w:rsidRDefault="00A75DFD" w:rsidP="00BF7F3F">
      <w:pPr>
        <w:pStyle w:val="ListParagraph"/>
        <w:numPr>
          <w:ilvl w:val="0"/>
          <w:numId w:val="5"/>
        </w:numPr>
        <w:spacing w:after="0" w:line="240" w:lineRule="auto"/>
        <w:ind w:left="426" w:hanging="426"/>
        <w:jc w:val="both"/>
        <w:textAlignment w:val="baseline"/>
        <w:rPr>
          <w:rFonts w:eastAsia="Times New Roman" w:cstheme="minorHAnsi"/>
          <w:sz w:val="24"/>
          <w:szCs w:val="24"/>
          <w:lang w:eastAsia="en-GB"/>
        </w:rPr>
      </w:pPr>
      <w:r w:rsidRPr="009D4751">
        <w:rPr>
          <w:rFonts w:eastAsia="Times New Roman" w:cstheme="minorHAnsi"/>
          <w:sz w:val="24"/>
          <w:szCs w:val="24"/>
          <w:lang w:eastAsia="en-GB"/>
        </w:rPr>
        <w:t>This form enables you to instruct your proxy how to vote in the event of a poll on the resolutions to be proposed at the meeting. Please indicate with an "X" how you wish to vote. If you do not indicate how you wish to vote, the proxy will vote or abstain from voting as he or she thinks fit.  </w:t>
      </w:r>
    </w:p>
    <w:p w14:paraId="0ACB84EE" w14:textId="77777777" w:rsidR="00A75DFD" w:rsidRPr="009D4751" w:rsidRDefault="00A75DFD" w:rsidP="00BF7F3F">
      <w:pPr>
        <w:spacing w:after="0" w:line="240" w:lineRule="auto"/>
        <w:ind w:left="426" w:hanging="426"/>
        <w:jc w:val="both"/>
        <w:textAlignment w:val="baseline"/>
        <w:rPr>
          <w:rFonts w:eastAsia="Times New Roman" w:cstheme="minorHAnsi"/>
          <w:sz w:val="24"/>
          <w:szCs w:val="24"/>
          <w:lang w:eastAsia="en-GB"/>
        </w:rPr>
      </w:pPr>
    </w:p>
    <w:p w14:paraId="7EC791F8" w14:textId="3B595A42" w:rsidR="00DC14C2" w:rsidRDefault="00A75DFD" w:rsidP="00BF7F3F">
      <w:pPr>
        <w:pStyle w:val="ListParagraph"/>
        <w:numPr>
          <w:ilvl w:val="0"/>
          <w:numId w:val="5"/>
        </w:numPr>
        <w:spacing w:after="0" w:line="240" w:lineRule="auto"/>
        <w:ind w:left="426" w:hanging="426"/>
        <w:jc w:val="both"/>
        <w:textAlignment w:val="baseline"/>
        <w:rPr>
          <w:rFonts w:eastAsia="Times New Roman" w:cstheme="minorHAnsi"/>
          <w:sz w:val="24"/>
          <w:szCs w:val="24"/>
          <w:lang w:eastAsia="en-GB"/>
        </w:rPr>
      </w:pPr>
      <w:r w:rsidRPr="009D4751">
        <w:rPr>
          <w:rFonts w:eastAsia="Times New Roman" w:cstheme="minorHAnsi"/>
          <w:sz w:val="24"/>
          <w:szCs w:val="24"/>
          <w:lang w:eastAsia="en-GB"/>
        </w:rPr>
        <w:t xml:space="preserve">Returning the </w:t>
      </w:r>
      <w:r w:rsidR="00EF6B4A">
        <w:rPr>
          <w:rFonts w:eastAsia="Times New Roman" w:cstheme="minorHAnsi"/>
          <w:sz w:val="24"/>
          <w:szCs w:val="24"/>
          <w:lang w:eastAsia="en-GB"/>
        </w:rPr>
        <w:t xml:space="preserve">Proxy </w:t>
      </w:r>
      <w:r w:rsidRPr="009D4751">
        <w:rPr>
          <w:rFonts w:eastAsia="Times New Roman" w:cstheme="minorHAnsi"/>
          <w:sz w:val="24"/>
          <w:szCs w:val="24"/>
          <w:lang w:eastAsia="en-GB"/>
        </w:rPr>
        <w:t>form will not prevent you from attending the meeting and voting in person. </w:t>
      </w:r>
    </w:p>
    <w:p w14:paraId="365DC5F3" w14:textId="77777777" w:rsidR="0071788C" w:rsidRPr="0071788C" w:rsidRDefault="0071788C" w:rsidP="0071788C">
      <w:pPr>
        <w:pStyle w:val="ListParagraph"/>
        <w:rPr>
          <w:rFonts w:eastAsia="Times New Roman" w:cstheme="minorHAnsi"/>
          <w:sz w:val="24"/>
          <w:szCs w:val="24"/>
          <w:lang w:eastAsia="en-GB"/>
        </w:rPr>
      </w:pPr>
    </w:p>
    <w:p w14:paraId="0ADF5F75" w14:textId="17884F9C" w:rsidR="0071788C" w:rsidRDefault="0071788C" w:rsidP="00BF7F3F">
      <w:pPr>
        <w:pStyle w:val="ListParagraph"/>
        <w:numPr>
          <w:ilvl w:val="0"/>
          <w:numId w:val="5"/>
        </w:numPr>
        <w:spacing w:after="0" w:line="240" w:lineRule="auto"/>
        <w:ind w:left="426" w:hanging="426"/>
        <w:jc w:val="both"/>
        <w:textAlignment w:val="baseline"/>
        <w:rPr>
          <w:rFonts w:eastAsia="Times New Roman" w:cstheme="minorHAnsi"/>
          <w:sz w:val="24"/>
          <w:szCs w:val="24"/>
          <w:lang w:eastAsia="en-GB"/>
        </w:rPr>
      </w:pPr>
      <w:r w:rsidRPr="007B55DE">
        <w:rPr>
          <w:rFonts w:eastAsia="Times New Roman" w:cstheme="minorHAnsi"/>
          <w:sz w:val="24"/>
          <w:szCs w:val="24"/>
          <w:lang w:eastAsia="en-GB"/>
        </w:rPr>
        <w:t>Only those who attended the last AGM can vote to accept or amend the Minutes of that meeting.</w:t>
      </w:r>
    </w:p>
    <w:p w14:paraId="4A32E65C" w14:textId="77777777" w:rsidR="00EF6B4A" w:rsidRPr="00EF6B4A" w:rsidRDefault="00EF6B4A" w:rsidP="00EF6B4A">
      <w:pPr>
        <w:pStyle w:val="ListParagraph"/>
        <w:rPr>
          <w:rFonts w:eastAsia="Times New Roman" w:cstheme="minorHAnsi"/>
          <w:sz w:val="24"/>
          <w:szCs w:val="24"/>
          <w:lang w:eastAsia="en-GB"/>
        </w:rPr>
      </w:pPr>
    </w:p>
    <w:p w14:paraId="05AC9DEB" w14:textId="57CBE18F" w:rsidR="00EF6B4A" w:rsidRPr="007B55DE" w:rsidRDefault="00EF6B4A" w:rsidP="00BF7F3F">
      <w:pPr>
        <w:pStyle w:val="ListParagraph"/>
        <w:numPr>
          <w:ilvl w:val="0"/>
          <w:numId w:val="5"/>
        </w:numPr>
        <w:spacing w:after="0" w:line="240" w:lineRule="auto"/>
        <w:ind w:left="426" w:hanging="426"/>
        <w:jc w:val="both"/>
        <w:textAlignment w:val="baseline"/>
        <w:rPr>
          <w:rFonts w:eastAsia="Times New Roman" w:cstheme="minorHAnsi"/>
          <w:sz w:val="24"/>
          <w:szCs w:val="24"/>
          <w:lang w:eastAsia="en-GB"/>
        </w:rPr>
      </w:pPr>
      <w:r>
        <w:rPr>
          <w:rFonts w:eastAsia="Times New Roman" w:cstheme="minorHAnsi"/>
          <w:sz w:val="24"/>
          <w:szCs w:val="24"/>
          <w:lang w:eastAsia="en-GB"/>
        </w:rPr>
        <w:t>The voting to accept the last set of accounts will have been preceded by the Committee agreeing to all payments at its Committee meetings throughout the year, the Treasurer reporting on the Association’s financial status at each Committee meeting, the annual accounts being reviewed by an independent person (Doug Thompson) following the end of financial year (in this instance, the end of December 2025) and those accounts and Doug’s sign off having been reviewed and also signed off by the Committee ahead of the AGM.</w:t>
      </w:r>
    </w:p>
    <w:p w14:paraId="641F505A" w14:textId="77777777" w:rsidR="0071788C" w:rsidRPr="007B55DE" w:rsidRDefault="0071788C" w:rsidP="0071788C">
      <w:pPr>
        <w:pStyle w:val="ListParagraph"/>
        <w:rPr>
          <w:rFonts w:eastAsia="Times New Roman" w:cstheme="minorHAnsi"/>
          <w:sz w:val="24"/>
          <w:szCs w:val="24"/>
          <w:lang w:eastAsia="en-GB"/>
        </w:rPr>
      </w:pPr>
    </w:p>
    <w:p w14:paraId="5C5280AD" w14:textId="1B2AE1E9" w:rsidR="0071788C" w:rsidRPr="007B55DE" w:rsidRDefault="004C1849" w:rsidP="00BF7F3F">
      <w:pPr>
        <w:pStyle w:val="ListParagraph"/>
        <w:numPr>
          <w:ilvl w:val="0"/>
          <w:numId w:val="5"/>
        </w:numPr>
        <w:spacing w:after="0" w:line="240" w:lineRule="auto"/>
        <w:ind w:left="426" w:hanging="426"/>
        <w:jc w:val="both"/>
        <w:textAlignment w:val="baseline"/>
        <w:rPr>
          <w:rFonts w:eastAsia="Times New Roman" w:cstheme="minorHAnsi"/>
          <w:sz w:val="24"/>
          <w:szCs w:val="24"/>
          <w:lang w:eastAsia="en-GB"/>
        </w:rPr>
      </w:pPr>
      <w:r w:rsidRPr="007B55DE">
        <w:rPr>
          <w:rFonts w:eastAsia="Times New Roman" w:cstheme="minorHAnsi"/>
          <w:sz w:val="24"/>
          <w:szCs w:val="24"/>
          <w:lang w:eastAsia="en-GB"/>
        </w:rPr>
        <w:t xml:space="preserve">The election of the General Committee is </w:t>
      </w:r>
      <w:r w:rsidR="00795065" w:rsidRPr="007B55DE">
        <w:rPr>
          <w:rFonts w:eastAsia="Times New Roman" w:cstheme="minorHAnsi"/>
          <w:sz w:val="24"/>
          <w:szCs w:val="24"/>
          <w:lang w:eastAsia="en-GB"/>
        </w:rPr>
        <w:t>preceded</w:t>
      </w:r>
      <w:r w:rsidRPr="007B55DE">
        <w:rPr>
          <w:rFonts w:eastAsia="Times New Roman" w:cstheme="minorHAnsi"/>
          <w:sz w:val="24"/>
          <w:szCs w:val="24"/>
          <w:lang w:eastAsia="en-GB"/>
        </w:rPr>
        <w:t xml:space="preserve"> by the </w:t>
      </w:r>
      <w:r w:rsidR="00795065" w:rsidRPr="007B55DE">
        <w:rPr>
          <w:rFonts w:eastAsia="Times New Roman" w:cstheme="minorHAnsi"/>
          <w:sz w:val="24"/>
          <w:szCs w:val="24"/>
          <w:lang w:eastAsia="en-GB"/>
        </w:rPr>
        <w:t xml:space="preserve">existing </w:t>
      </w:r>
      <w:r w:rsidRPr="007B55DE">
        <w:rPr>
          <w:rFonts w:eastAsia="Times New Roman" w:cstheme="minorHAnsi"/>
          <w:sz w:val="24"/>
          <w:szCs w:val="24"/>
          <w:lang w:eastAsia="en-GB"/>
        </w:rPr>
        <w:t xml:space="preserve">Committee </w:t>
      </w:r>
      <w:r w:rsidR="00795065" w:rsidRPr="007B55DE">
        <w:rPr>
          <w:rFonts w:eastAsia="Times New Roman" w:cstheme="minorHAnsi"/>
          <w:sz w:val="24"/>
          <w:szCs w:val="24"/>
          <w:lang w:eastAsia="en-GB"/>
        </w:rPr>
        <w:t xml:space="preserve">agreeing a recommendation to be put to the AGM regarding </w:t>
      </w:r>
      <w:r w:rsidRPr="007B55DE">
        <w:rPr>
          <w:rFonts w:eastAsia="Times New Roman" w:cstheme="minorHAnsi"/>
          <w:sz w:val="24"/>
          <w:szCs w:val="24"/>
          <w:lang w:eastAsia="en-GB"/>
        </w:rPr>
        <w:t xml:space="preserve">the number of </w:t>
      </w:r>
      <w:r w:rsidR="00795065" w:rsidRPr="007B55DE">
        <w:rPr>
          <w:rFonts w:eastAsia="Times New Roman" w:cstheme="minorHAnsi"/>
          <w:sz w:val="24"/>
          <w:szCs w:val="24"/>
          <w:lang w:eastAsia="en-GB"/>
        </w:rPr>
        <w:t>ordinary members the Committee wishes to hold office for the next year, a call for nominations from the existing Committee, a call to members for nominations (via email and newsletters)</w:t>
      </w:r>
      <w:r w:rsidR="00052C85" w:rsidRPr="007B55DE">
        <w:rPr>
          <w:rFonts w:eastAsia="Times New Roman" w:cstheme="minorHAnsi"/>
          <w:sz w:val="24"/>
          <w:szCs w:val="24"/>
          <w:lang w:eastAsia="en-GB"/>
        </w:rPr>
        <w:t xml:space="preserve"> and a</w:t>
      </w:r>
      <w:r w:rsidR="00795065" w:rsidRPr="007B55DE">
        <w:rPr>
          <w:rFonts w:eastAsia="Times New Roman" w:cstheme="minorHAnsi"/>
          <w:sz w:val="24"/>
          <w:szCs w:val="24"/>
          <w:lang w:eastAsia="en-GB"/>
        </w:rPr>
        <w:t xml:space="preserve"> discussion of the nominations at the Committee meeting preceding the AGM.</w:t>
      </w:r>
    </w:p>
    <w:p w14:paraId="06FA2987" w14:textId="77777777" w:rsidR="00E93F44" w:rsidRPr="00E93F44" w:rsidRDefault="00E93F44" w:rsidP="00E93F44">
      <w:pPr>
        <w:pStyle w:val="ListParagraph"/>
        <w:rPr>
          <w:rFonts w:eastAsia="Times New Roman" w:cstheme="minorHAnsi"/>
          <w:color w:val="EE0000"/>
          <w:sz w:val="24"/>
          <w:szCs w:val="24"/>
          <w:lang w:eastAsia="en-GB"/>
        </w:rPr>
      </w:pPr>
    </w:p>
    <w:p w14:paraId="216A52E0" w14:textId="7171E61B" w:rsidR="007B55DE" w:rsidRPr="007C1025" w:rsidRDefault="00E93F44" w:rsidP="00BF7F3F">
      <w:pPr>
        <w:pStyle w:val="ListParagraph"/>
        <w:numPr>
          <w:ilvl w:val="0"/>
          <w:numId w:val="5"/>
        </w:numPr>
        <w:spacing w:after="0" w:line="240" w:lineRule="auto"/>
        <w:ind w:left="426" w:hanging="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If the number of nominations for Committee membership exceeds the number of ordinary members the Committee wishes to hold office for the next year, an election is required</w:t>
      </w:r>
      <w:r w:rsidR="00962979" w:rsidRPr="007C1025">
        <w:rPr>
          <w:rFonts w:eastAsia="Times New Roman" w:cstheme="minorHAnsi"/>
          <w:sz w:val="24"/>
          <w:szCs w:val="24"/>
          <w:lang w:eastAsia="en-GB"/>
        </w:rPr>
        <w:t>.</w:t>
      </w:r>
      <w:r w:rsidRPr="007C1025">
        <w:rPr>
          <w:rFonts w:eastAsia="Times New Roman" w:cstheme="minorHAnsi"/>
          <w:sz w:val="24"/>
          <w:szCs w:val="24"/>
          <w:lang w:eastAsia="en-GB"/>
        </w:rPr>
        <w:t xml:space="preserve"> If the number </w:t>
      </w:r>
      <w:r w:rsidR="00A50ABD" w:rsidRPr="007C1025">
        <w:rPr>
          <w:rFonts w:eastAsia="Times New Roman" w:cstheme="minorHAnsi"/>
          <w:sz w:val="24"/>
          <w:szCs w:val="24"/>
          <w:lang w:eastAsia="en-GB"/>
        </w:rPr>
        <w:t xml:space="preserve">of nominations </w:t>
      </w:r>
      <w:r w:rsidRPr="007C1025">
        <w:rPr>
          <w:rFonts w:eastAsia="Times New Roman" w:cstheme="minorHAnsi"/>
          <w:sz w:val="24"/>
          <w:szCs w:val="24"/>
          <w:lang w:eastAsia="en-GB"/>
        </w:rPr>
        <w:t>does not exceed that number</w:t>
      </w:r>
      <w:r w:rsidR="00A50ABD" w:rsidRPr="007C1025">
        <w:rPr>
          <w:rFonts w:eastAsia="Times New Roman" w:cstheme="minorHAnsi"/>
          <w:sz w:val="24"/>
          <w:szCs w:val="24"/>
          <w:lang w:eastAsia="en-GB"/>
        </w:rPr>
        <w:t xml:space="preserve"> (12)</w:t>
      </w:r>
      <w:r w:rsidRPr="007C1025">
        <w:rPr>
          <w:rFonts w:eastAsia="Times New Roman" w:cstheme="minorHAnsi"/>
          <w:sz w:val="24"/>
          <w:szCs w:val="24"/>
          <w:lang w:eastAsia="en-GB"/>
        </w:rPr>
        <w:t>, no election is required</w:t>
      </w:r>
      <w:r w:rsidR="007B55DE" w:rsidRPr="007C1025">
        <w:rPr>
          <w:rFonts w:eastAsia="Times New Roman" w:cstheme="minorHAnsi"/>
          <w:sz w:val="24"/>
          <w:szCs w:val="24"/>
          <w:lang w:eastAsia="en-GB"/>
        </w:rPr>
        <w:t xml:space="preserve"> and the recommended Committee will be put to the AGM for agreement.</w:t>
      </w:r>
    </w:p>
    <w:p w14:paraId="18C9AF7D" w14:textId="77777777" w:rsidR="007B55DE" w:rsidRPr="007C1025" w:rsidRDefault="007B55DE">
      <w:pPr>
        <w:rPr>
          <w:rFonts w:eastAsia="Times New Roman" w:cstheme="minorHAnsi"/>
          <w:sz w:val="24"/>
          <w:szCs w:val="24"/>
          <w:lang w:eastAsia="en-GB"/>
        </w:rPr>
      </w:pPr>
      <w:r w:rsidRPr="007C1025">
        <w:rPr>
          <w:rFonts w:eastAsia="Times New Roman" w:cstheme="minorHAnsi"/>
          <w:sz w:val="24"/>
          <w:szCs w:val="24"/>
          <w:lang w:eastAsia="en-GB"/>
        </w:rPr>
        <w:br w:type="page"/>
      </w:r>
    </w:p>
    <w:p w14:paraId="341CA9B6" w14:textId="30FA7986" w:rsidR="00E93F44" w:rsidRPr="00EF6B4A" w:rsidRDefault="007B55DE" w:rsidP="007B55DE">
      <w:pPr>
        <w:pStyle w:val="ListParagraph"/>
        <w:spacing w:after="0" w:line="240" w:lineRule="auto"/>
        <w:ind w:left="426"/>
        <w:jc w:val="both"/>
        <w:textAlignment w:val="baseline"/>
        <w:rPr>
          <w:rFonts w:eastAsia="Times New Roman" w:cstheme="minorHAnsi"/>
          <w:b/>
          <w:bCs/>
          <w:sz w:val="24"/>
          <w:szCs w:val="24"/>
          <w:lang w:eastAsia="en-GB"/>
        </w:rPr>
      </w:pPr>
      <w:r w:rsidRPr="00EF6B4A">
        <w:rPr>
          <w:rFonts w:eastAsia="Times New Roman" w:cstheme="minorHAnsi"/>
          <w:b/>
          <w:bCs/>
          <w:sz w:val="24"/>
          <w:szCs w:val="24"/>
          <w:lang w:eastAsia="en-GB"/>
        </w:rPr>
        <w:lastRenderedPageBreak/>
        <w:t>ATTACHMENT 1</w:t>
      </w:r>
    </w:p>
    <w:p w14:paraId="7DCE54FD" w14:textId="77777777" w:rsidR="007B55DE" w:rsidRPr="007C1025" w:rsidRDefault="007B55DE" w:rsidP="007B55DE">
      <w:pPr>
        <w:pStyle w:val="ListParagraph"/>
        <w:spacing w:after="0" w:line="240" w:lineRule="auto"/>
        <w:ind w:left="426"/>
        <w:jc w:val="both"/>
        <w:textAlignment w:val="baseline"/>
        <w:rPr>
          <w:rFonts w:eastAsia="Times New Roman" w:cstheme="minorHAnsi"/>
          <w:sz w:val="24"/>
          <w:szCs w:val="24"/>
          <w:lang w:eastAsia="en-GB"/>
        </w:rPr>
      </w:pPr>
    </w:p>
    <w:p w14:paraId="51CBE63B" w14:textId="1564B1C7" w:rsidR="007B55DE" w:rsidRPr="007C1025" w:rsidRDefault="00A50ABD" w:rsidP="007B55DE">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The 2025 Committee consists of</w:t>
      </w:r>
      <w:r w:rsidR="007E0832" w:rsidRPr="007C1025">
        <w:rPr>
          <w:rFonts w:eastAsia="Times New Roman" w:cstheme="minorHAnsi"/>
          <w:sz w:val="24"/>
          <w:szCs w:val="24"/>
          <w:lang w:eastAsia="en-GB"/>
        </w:rPr>
        <w:t>:</w:t>
      </w:r>
    </w:p>
    <w:p w14:paraId="7DE54C68" w14:textId="77777777" w:rsidR="007E0832" w:rsidRPr="007C1025" w:rsidRDefault="007E0832" w:rsidP="007B55DE">
      <w:pPr>
        <w:pStyle w:val="ListParagraph"/>
        <w:spacing w:after="0" w:line="240" w:lineRule="auto"/>
        <w:ind w:left="426"/>
        <w:jc w:val="both"/>
        <w:textAlignment w:val="baseline"/>
        <w:rPr>
          <w:rFonts w:eastAsia="Times New Roman" w:cstheme="minorHAnsi"/>
          <w:sz w:val="24"/>
          <w:szCs w:val="24"/>
          <w:lang w:eastAsia="en-GB"/>
        </w:rPr>
      </w:pPr>
    </w:p>
    <w:p w14:paraId="060BA293" w14:textId="1B165EA0" w:rsidR="007E0832" w:rsidRPr="007C1025" w:rsidRDefault="007E0832" w:rsidP="007B55DE">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President: John Wright</w:t>
      </w:r>
    </w:p>
    <w:p w14:paraId="3F40BED2" w14:textId="096E57BF" w:rsidR="007E0832" w:rsidRPr="007C1025" w:rsidRDefault="007E0832" w:rsidP="007B55DE">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Vice President*: David Jelli</w:t>
      </w:r>
      <w:r w:rsidR="00175182" w:rsidRPr="007C1025">
        <w:rPr>
          <w:rFonts w:eastAsia="Times New Roman" w:cstheme="minorHAnsi"/>
          <w:sz w:val="24"/>
          <w:szCs w:val="24"/>
          <w:lang w:eastAsia="en-GB"/>
        </w:rPr>
        <w:t>e</w:t>
      </w:r>
    </w:p>
    <w:p w14:paraId="53C71BDC" w14:textId="2FDFFEDA" w:rsidR="007E0832" w:rsidRPr="007C1025" w:rsidRDefault="007E0832" w:rsidP="007B55DE">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Secretary: Jill Earnshaw</w:t>
      </w:r>
    </w:p>
    <w:p w14:paraId="60D1B5A9" w14:textId="41A957BB" w:rsidR="007E0832" w:rsidRPr="007C1025" w:rsidRDefault="007E0832" w:rsidP="007B55DE">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Treasurer: Ken Vickery</w:t>
      </w:r>
    </w:p>
    <w:p w14:paraId="4D50AF21" w14:textId="77777777" w:rsidR="007E0832" w:rsidRPr="007C1025" w:rsidRDefault="007E0832" w:rsidP="007B55DE">
      <w:pPr>
        <w:pStyle w:val="ListParagraph"/>
        <w:spacing w:after="0" w:line="240" w:lineRule="auto"/>
        <w:ind w:left="426"/>
        <w:jc w:val="both"/>
        <w:textAlignment w:val="baseline"/>
        <w:rPr>
          <w:rFonts w:eastAsia="Times New Roman" w:cstheme="minorHAnsi"/>
          <w:sz w:val="24"/>
          <w:szCs w:val="24"/>
          <w:lang w:eastAsia="en-GB"/>
        </w:rPr>
      </w:pPr>
    </w:p>
    <w:p w14:paraId="7A362C92" w14:textId="2CBA7D86" w:rsidR="00A50ABD" w:rsidRPr="007C1025" w:rsidRDefault="007E0832" w:rsidP="007E0832">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General Committee members: Graham Gilpin PSM, Patsy Kennedy,</w:t>
      </w:r>
      <w:r w:rsidR="00EF5F24" w:rsidRPr="007C1025">
        <w:rPr>
          <w:rFonts w:eastAsia="Times New Roman" w:cstheme="minorHAnsi"/>
          <w:sz w:val="24"/>
          <w:szCs w:val="24"/>
          <w:lang w:eastAsia="en-GB"/>
        </w:rPr>
        <w:t xml:space="preserve"> Alan Mackinlay, Noel Osborne, Allison Pinto, Nick Szwed</w:t>
      </w:r>
      <w:r w:rsidR="00175182" w:rsidRPr="007C1025">
        <w:rPr>
          <w:rFonts w:eastAsia="Times New Roman" w:cstheme="minorHAnsi"/>
          <w:sz w:val="24"/>
          <w:szCs w:val="24"/>
          <w:lang w:eastAsia="en-GB"/>
        </w:rPr>
        <w:t>, J</w:t>
      </w:r>
      <w:r w:rsidRPr="007C1025">
        <w:rPr>
          <w:rFonts w:eastAsia="Times New Roman" w:cstheme="minorHAnsi"/>
          <w:sz w:val="24"/>
          <w:szCs w:val="24"/>
          <w:lang w:eastAsia="en-GB"/>
        </w:rPr>
        <w:t>im Webber</w:t>
      </w:r>
      <w:r w:rsidR="00EF5F24" w:rsidRPr="007C1025">
        <w:rPr>
          <w:rFonts w:eastAsia="Times New Roman" w:cstheme="minorHAnsi"/>
          <w:sz w:val="24"/>
          <w:szCs w:val="24"/>
          <w:lang w:eastAsia="en-GB"/>
        </w:rPr>
        <w:t xml:space="preserve"> and</w:t>
      </w:r>
      <w:r w:rsidRPr="007C1025">
        <w:rPr>
          <w:rFonts w:eastAsia="Times New Roman" w:cstheme="minorHAnsi"/>
          <w:sz w:val="24"/>
          <w:szCs w:val="24"/>
          <w:lang w:eastAsia="en-GB"/>
        </w:rPr>
        <w:t xml:space="preserve"> Iris Whittaker</w:t>
      </w:r>
    </w:p>
    <w:p w14:paraId="4AD03076" w14:textId="77777777" w:rsidR="007E0832" w:rsidRPr="007C1025" w:rsidRDefault="007E0832" w:rsidP="007E0832">
      <w:pPr>
        <w:pStyle w:val="ListParagraph"/>
        <w:spacing w:after="0" w:line="240" w:lineRule="auto"/>
        <w:ind w:left="426"/>
        <w:jc w:val="both"/>
        <w:textAlignment w:val="baseline"/>
        <w:rPr>
          <w:rFonts w:eastAsia="Times New Roman" w:cstheme="minorHAnsi"/>
          <w:sz w:val="24"/>
          <w:szCs w:val="24"/>
          <w:lang w:eastAsia="en-GB"/>
        </w:rPr>
      </w:pPr>
    </w:p>
    <w:p w14:paraId="0981598B" w14:textId="77DB1F4A" w:rsidR="007E0832" w:rsidRPr="007C1025" w:rsidRDefault="007E0832" w:rsidP="007E0832">
      <w:pPr>
        <w:tabs>
          <w:tab w:val="left" w:pos="709"/>
        </w:tabs>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 xml:space="preserve">* Under our new Rules of Association, the Committee was required to formally appoint a Vice President, a role not previously </w:t>
      </w:r>
      <w:r w:rsidR="00175182" w:rsidRPr="007C1025">
        <w:rPr>
          <w:rFonts w:eastAsia="Times New Roman" w:cstheme="minorHAnsi"/>
          <w:sz w:val="24"/>
          <w:szCs w:val="24"/>
          <w:lang w:eastAsia="en-GB"/>
        </w:rPr>
        <w:t>nominated</w:t>
      </w:r>
      <w:r w:rsidRPr="007C1025">
        <w:rPr>
          <w:rFonts w:eastAsia="Times New Roman" w:cstheme="minorHAnsi"/>
          <w:sz w:val="24"/>
          <w:szCs w:val="24"/>
          <w:lang w:eastAsia="en-GB"/>
        </w:rPr>
        <w:t>, to</w:t>
      </w:r>
      <w:r w:rsidR="00175182" w:rsidRPr="007C1025">
        <w:rPr>
          <w:rFonts w:eastAsia="Times New Roman" w:cstheme="minorHAnsi"/>
          <w:sz w:val="24"/>
          <w:szCs w:val="24"/>
          <w:lang w:eastAsia="en-GB"/>
        </w:rPr>
        <w:t xml:space="preserve"> chair meetings in the President’s absence</w:t>
      </w:r>
      <w:r w:rsidRPr="007C1025">
        <w:rPr>
          <w:rFonts w:eastAsia="Times New Roman" w:cstheme="minorHAnsi"/>
          <w:sz w:val="24"/>
          <w:szCs w:val="24"/>
          <w:lang w:eastAsia="en-GB"/>
        </w:rPr>
        <w:t>. The Committee voted David Jellie to this position.</w:t>
      </w:r>
    </w:p>
    <w:p w14:paraId="208B83C1" w14:textId="77777777" w:rsidR="007E0832" w:rsidRPr="007C1025" w:rsidRDefault="007E0832" w:rsidP="00175182">
      <w:pPr>
        <w:spacing w:after="0" w:line="240" w:lineRule="auto"/>
        <w:jc w:val="both"/>
        <w:textAlignment w:val="baseline"/>
        <w:rPr>
          <w:rFonts w:eastAsia="Times New Roman" w:cstheme="minorHAnsi"/>
          <w:sz w:val="24"/>
          <w:szCs w:val="24"/>
          <w:lang w:eastAsia="en-GB"/>
        </w:rPr>
      </w:pPr>
    </w:p>
    <w:p w14:paraId="3820869C" w14:textId="450090EF" w:rsidR="00A50ABD" w:rsidRPr="007C1025" w:rsidRDefault="00A50ABD" w:rsidP="007B55DE">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The Committee has called for new nominations to the Committee via both Newsletters and via the President’s address at the recent Christmas lunch. The Secretary called for any new nominations to be forwarded</w:t>
      </w:r>
      <w:r w:rsidR="007E0832" w:rsidRPr="007C1025">
        <w:rPr>
          <w:rFonts w:eastAsia="Times New Roman" w:cstheme="minorHAnsi"/>
          <w:sz w:val="24"/>
          <w:szCs w:val="24"/>
          <w:lang w:eastAsia="en-GB"/>
        </w:rPr>
        <w:t xml:space="preserve"> to her by </w:t>
      </w:r>
      <w:r w:rsidR="003E6F03" w:rsidRPr="007C1025">
        <w:rPr>
          <w:rFonts w:eastAsia="Times New Roman" w:cstheme="minorHAnsi"/>
          <w:sz w:val="24"/>
          <w:szCs w:val="24"/>
          <w:lang w:eastAsia="en-GB"/>
        </w:rPr>
        <w:t>19 January for consideration at the 2 February Committee Meeting</w:t>
      </w:r>
      <w:r w:rsidR="007E0832" w:rsidRPr="007C1025">
        <w:rPr>
          <w:rFonts w:eastAsia="Times New Roman" w:cstheme="minorHAnsi"/>
          <w:sz w:val="24"/>
          <w:szCs w:val="24"/>
          <w:lang w:eastAsia="en-GB"/>
        </w:rPr>
        <w:t>.  To date, no new nominations have been received.</w:t>
      </w:r>
    </w:p>
    <w:p w14:paraId="0B361CDD" w14:textId="77777777" w:rsidR="007E0832" w:rsidRPr="007C1025" w:rsidRDefault="007E0832" w:rsidP="007B55DE">
      <w:pPr>
        <w:pStyle w:val="ListParagraph"/>
        <w:spacing w:after="0" w:line="240" w:lineRule="auto"/>
        <w:ind w:left="426"/>
        <w:jc w:val="both"/>
        <w:textAlignment w:val="baseline"/>
        <w:rPr>
          <w:rFonts w:eastAsia="Times New Roman" w:cstheme="minorHAnsi"/>
          <w:sz w:val="24"/>
          <w:szCs w:val="24"/>
          <w:lang w:eastAsia="en-GB"/>
        </w:rPr>
      </w:pPr>
    </w:p>
    <w:p w14:paraId="6940DB4F" w14:textId="5BBE67AC" w:rsidR="00A50ABD" w:rsidRPr="007C1025" w:rsidRDefault="00A50ABD" w:rsidP="007B55DE">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 xml:space="preserve">All existing Committee Members </w:t>
      </w:r>
      <w:r w:rsidR="007E0832" w:rsidRPr="007C1025">
        <w:rPr>
          <w:rFonts w:eastAsia="Times New Roman" w:cstheme="minorHAnsi"/>
          <w:sz w:val="24"/>
          <w:szCs w:val="24"/>
          <w:lang w:eastAsia="en-GB"/>
        </w:rPr>
        <w:t xml:space="preserve">have nominated to </w:t>
      </w:r>
      <w:proofErr w:type="gramStart"/>
      <w:r w:rsidR="007E0832" w:rsidRPr="007C1025">
        <w:rPr>
          <w:rFonts w:eastAsia="Times New Roman" w:cstheme="minorHAnsi"/>
          <w:sz w:val="24"/>
          <w:szCs w:val="24"/>
          <w:lang w:eastAsia="en-GB"/>
        </w:rPr>
        <w:t>continue on</w:t>
      </w:r>
      <w:proofErr w:type="gramEnd"/>
      <w:r w:rsidR="007E0832" w:rsidRPr="007C1025">
        <w:rPr>
          <w:rFonts w:eastAsia="Times New Roman" w:cstheme="minorHAnsi"/>
          <w:sz w:val="24"/>
          <w:szCs w:val="24"/>
          <w:lang w:eastAsia="en-GB"/>
        </w:rPr>
        <w:t xml:space="preserve"> the Committee, subject to no new nominations being received.</w:t>
      </w:r>
    </w:p>
    <w:p w14:paraId="0F55A233" w14:textId="77777777" w:rsidR="007E0832" w:rsidRPr="007C1025" w:rsidRDefault="007E0832" w:rsidP="007B55DE">
      <w:pPr>
        <w:pStyle w:val="ListParagraph"/>
        <w:spacing w:after="0" w:line="240" w:lineRule="auto"/>
        <w:ind w:left="426"/>
        <w:jc w:val="both"/>
        <w:textAlignment w:val="baseline"/>
        <w:rPr>
          <w:rFonts w:eastAsia="Times New Roman" w:cstheme="minorHAnsi"/>
          <w:sz w:val="24"/>
          <w:szCs w:val="24"/>
          <w:lang w:eastAsia="en-GB"/>
        </w:rPr>
      </w:pPr>
    </w:p>
    <w:p w14:paraId="1A22E1D6" w14:textId="5C6A4E31" w:rsidR="007E0832" w:rsidRPr="007C1025" w:rsidRDefault="007E0832" w:rsidP="007B55DE">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If the number of nominations for Committee membership exceeds the number of ordinary members the Committee wishes to hold office for the next year (12) an election is required. If the number of nominations does not exceed that number (12), no election is required and the recommended Committee will be put to the AGM for agreement.</w:t>
      </w:r>
    </w:p>
    <w:p w14:paraId="22C8244A" w14:textId="77777777" w:rsidR="00175182" w:rsidRPr="007C1025" w:rsidRDefault="00175182" w:rsidP="007B55DE">
      <w:pPr>
        <w:pStyle w:val="ListParagraph"/>
        <w:spacing w:after="0" w:line="240" w:lineRule="auto"/>
        <w:ind w:left="426"/>
        <w:jc w:val="both"/>
        <w:textAlignment w:val="baseline"/>
        <w:rPr>
          <w:rFonts w:eastAsia="Times New Roman" w:cstheme="minorHAnsi"/>
          <w:sz w:val="24"/>
          <w:szCs w:val="24"/>
          <w:lang w:eastAsia="en-GB"/>
        </w:rPr>
      </w:pPr>
    </w:p>
    <w:p w14:paraId="6A112E78" w14:textId="4EB2DDAF" w:rsidR="00175182" w:rsidRPr="007C1025" w:rsidRDefault="00175182" w:rsidP="007B55DE">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 xml:space="preserve">Subject to the receipt of any new nominations, the proposed Committee for 2026 is: </w:t>
      </w:r>
    </w:p>
    <w:p w14:paraId="6344460C" w14:textId="77777777" w:rsidR="00175182" w:rsidRPr="007C1025" w:rsidRDefault="00175182" w:rsidP="007B55DE">
      <w:pPr>
        <w:pStyle w:val="ListParagraph"/>
        <w:spacing w:after="0" w:line="240" w:lineRule="auto"/>
        <w:ind w:left="426"/>
        <w:jc w:val="both"/>
        <w:textAlignment w:val="baseline"/>
        <w:rPr>
          <w:rFonts w:eastAsia="Times New Roman" w:cstheme="minorHAnsi"/>
          <w:sz w:val="24"/>
          <w:szCs w:val="24"/>
          <w:lang w:eastAsia="en-GB"/>
        </w:rPr>
      </w:pPr>
    </w:p>
    <w:p w14:paraId="2D1D1DFC" w14:textId="77777777" w:rsidR="00175182" w:rsidRPr="007C1025" w:rsidRDefault="00175182" w:rsidP="00175182">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President: John Wright</w:t>
      </w:r>
    </w:p>
    <w:p w14:paraId="51140B09" w14:textId="77777777" w:rsidR="00175182" w:rsidRPr="007C1025" w:rsidRDefault="00175182" w:rsidP="00175182">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Vice President*: David Jellie</w:t>
      </w:r>
    </w:p>
    <w:p w14:paraId="08F844D8" w14:textId="77777777" w:rsidR="00175182" w:rsidRPr="007C1025" w:rsidRDefault="00175182" w:rsidP="00175182">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Secretary: Jill Earnshaw</w:t>
      </w:r>
    </w:p>
    <w:p w14:paraId="3775CD83" w14:textId="77777777" w:rsidR="00175182" w:rsidRPr="007C1025" w:rsidRDefault="00175182" w:rsidP="00175182">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Treasurer: Ken Vickery</w:t>
      </w:r>
    </w:p>
    <w:p w14:paraId="3D59F986" w14:textId="77777777" w:rsidR="00175182" w:rsidRPr="007C1025" w:rsidRDefault="00175182" w:rsidP="00175182">
      <w:pPr>
        <w:pStyle w:val="ListParagraph"/>
        <w:spacing w:after="0" w:line="240" w:lineRule="auto"/>
        <w:ind w:left="426"/>
        <w:jc w:val="both"/>
        <w:textAlignment w:val="baseline"/>
        <w:rPr>
          <w:rFonts w:eastAsia="Times New Roman" w:cstheme="minorHAnsi"/>
          <w:sz w:val="24"/>
          <w:szCs w:val="24"/>
          <w:lang w:eastAsia="en-GB"/>
        </w:rPr>
      </w:pPr>
    </w:p>
    <w:p w14:paraId="30A3DF8F" w14:textId="3FC668D7" w:rsidR="00175182" w:rsidRPr="007C1025" w:rsidRDefault="00175182" w:rsidP="00175182">
      <w:pPr>
        <w:pStyle w:val="ListParagraph"/>
        <w:spacing w:after="0" w:line="240" w:lineRule="auto"/>
        <w:ind w:left="426"/>
        <w:jc w:val="both"/>
        <w:textAlignment w:val="baseline"/>
        <w:rPr>
          <w:rFonts w:eastAsia="Times New Roman" w:cstheme="minorHAnsi"/>
          <w:sz w:val="24"/>
          <w:szCs w:val="24"/>
          <w:lang w:eastAsia="en-GB"/>
        </w:rPr>
      </w:pPr>
      <w:r w:rsidRPr="007C1025">
        <w:rPr>
          <w:rFonts w:eastAsia="Times New Roman" w:cstheme="minorHAnsi"/>
          <w:sz w:val="24"/>
          <w:szCs w:val="24"/>
          <w:lang w:eastAsia="en-GB"/>
        </w:rPr>
        <w:t>General Committee members: Graham Gilpin PSM, Patsy Kennedy, Alan Mackinlay, Noel Osborne, Allison Pinto, Nick Szwed, Jim Webber and Iris Whittaker</w:t>
      </w:r>
    </w:p>
    <w:p w14:paraId="0E54E225" w14:textId="77777777" w:rsidR="00175182" w:rsidRPr="007C1025" w:rsidRDefault="00175182" w:rsidP="007B55DE">
      <w:pPr>
        <w:pStyle w:val="ListParagraph"/>
        <w:spacing w:after="0" w:line="240" w:lineRule="auto"/>
        <w:ind w:left="426"/>
        <w:jc w:val="both"/>
        <w:textAlignment w:val="baseline"/>
        <w:rPr>
          <w:rFonts w:eastAsia="Times New Roman" w:cstheme="minorHAnsi"/>
          <w:sz w:val="24"/>
          <w:szCs w:val="24"/>
          <w:lang w:eastAsia="en-GB"/>
        </w:rPr>
      </w:pPr>
    </w:p>
    <w:p w14:paraId="32751F29" w14:textId="77777777" w:rsidR="00175182" w:rsidRPr="00795065" w:rsidRDefault="00175182" w:rsidP="007B55DE">
      <w:pPr>
        <w:pStyle w:val="ListParagraph"/>
        <w:spacing w:after="0" w:line="240" w:lineRule="auto"/>
        <w:ind w:left="426"/>
        <w:jc w:val="both"/>
        <w:textAlignment w:val="baseline"/>
        <w:rPr>
          <w:rFonts w:eastAsia="Times New Roman" w:cstheme="minorHAnsi"/>
          <w:color w:val="EE0000"/>
          <w:sz w:val="24"/>
          <w:szCs w:val="24"/>
          <w:lang w:eastAsia="en-GB"/>
        </w:rPr>
      </w:pPr>
    </w:p>
    <w:sectPr w:rsidR="00175182" w:rsidRPr="00795065" w:rsidSect="0071788C">
      <w:pgSz w:w="11906" w:h="16838"/>
      <w:pgMar w:top="284" w:right="849" w:bottom="142" w:left="851"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50819" w14:textId="77777777" w:rsidR="00E2433B" w:rsidRDefault="00E2433B" w:rsidP="009814DC">
      <w:pPr>
        <w:spacing w:after="0" w:line="240" w:lineRule="auto"/>
      </w:pPr>
      <w:r>
        <w:separator/>
      </w:r>
    </w:p>
  </w:endnote>
  <w:endnote w:type="continuationSeparator" w:id="0">
    <w:p w14:paraId="51F1958A" w14:textId="77777777" w:rsidR="00E2433B" w:rsidRDefault="00E2433B" w:rsidP="009814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ontserrat">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1C113" w14:textId="77777777" w:rsidR="00E2433B" w:rsidRDefault="00E2433B" w:rsidP="009814DC">
      <w:pPr>
        <w:spacing w:after="0" w:line="240" w:lineRule="auto"/>
      </w:pPr>
      <w:r>
        <w:separator/>
      </w:r>
    </w:p>
  </w:footnote>
  <w:footnote w:type="continuationSeparator" w:id="0">
    <w:p w14:paraId="3069F4E7" w14:textId="77777777" w:rsidR="00E2433B" w:rsidRDefault="00E2433B" w:rsidP="009814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73027E"/>
    <w:multiLevelType w:val="hybridMultilevel"/>
    <w:tmpl w:val="FFC24A32"/>
    <w:lvl w:ilvl="0" w:tplc="BED48626">
      <w:start w:val="7"/>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400D6B54"/>
    <w:multiLevelType w:val="multilevel"/>
    <w:tmpl w:val="9748241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C563FAE"/>
    <w:multiLevelType w:val="multilevel"/>
    <w:tmpl w:val="516C23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EA03E6"/>
    <w:multiLevelType w:val="multilevel"/>
    <w:tmpl w:val="6D3C2E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9055FFF"/>
    <w:multiLevelType w:val="hybridMultilevel"/>
    <w:tmpl w:val="1E5AB412"/>
    <w:lvl w:ilvl="0" w:tplc="199866A4">
      <w:start w:val="7"/>
      <w:numFmt w:val="bullet"/>
      <w:lvlText w:val=""/>
      <w:lvlJc w:val="left"/>
      <w:pPr>
        <w:ind w:left="786" w:hanging="360"/>
      </w:pPr>
      <w:rPr>
        <w:rFonts w:ascii="Symbol" w:eastAsia="Times New Roman" w:hAnsi="Symbol" w:cstheme="minorHAnsi"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5" w15:restartNumberingAfterBreak="0">
    <w:nsid w:val="67417F47"/>
    <w:multiLevelType w:val="hybridMultilevel"/>
    <w:tmpl w:val="C46E51CC"/>
    <w:lvl w:ilvl="0" w:tplc="19C86F56">
      <w:start w:val="7"/>
      <w:numFmt w:val="bullet"/>
      <w:lvlText w:val="-"/>
      <w:lvlJc w:val="left"/>
      <w:pPr>
        <w:ind w:left="420" w:hanging="360"/>
      </w:pPr>
      <w:rPr>
        <w:rFonts w:ascii="Calibri" w:eastAsia="Times New Roman" w:hAnsi="Calibri" w:cs="Calibri" w:hint="default"/>
      </w:rPr>
    </w:lvl>
    <w:lvl w:ilvl="1" w:tplc="0C090003" w:tentative="1">
      <w:start w:val="1"/>
      <w:numFmt w:val="bullet"/>
      <w:lvlText w:val="o"/>
      <w:lvlJc w:val="left"/>
      <w:pPr>
        <w:ind w:left="1140" w:hanging="360"/>
      </w:pPr>
      <w:rPr>
        <w:rFonts w:ascii="Courier New" w:hAnsi="Courier New" w:cs="Courier New" w:hint="default"/>
      </w:rPr>
    </w:lvl>
    <w:lvl w:ilvl="2" w:tplc="0C090005" w:tentative="1">
      <w:start w:val="1"/>
      <w:numFmt w:val="bullet"/>
      <w:lvlText w:val=""/>
      <w:lvlJc w:val="left"/>
      <w:pPr>
        <w:ind w:left="1860" w:hanging="360"/>
      </w:pPr>
      <w:rPr>
        <w:rFonts w:ascii="Wingdings" w:hAnsi="Wingdings" w:hint="default"/>
      </w:rPr>
    </w:lvl>
    <w:lvl w:ilvl="3" w:tplc="0C090001" w:tentative="1">
      <w:start w:val="1"/>
      <w:numFmt w:val="bullet"/>
      <w:lvlText w:val=""/>
      <w:lvlJc w:val="left"/>
      <w:pPr>
        <w:ind w:left="2580" w:hanging="360"/>
      </w:pPr>
      <w:rPr>
        <w:rFonts w:ascii="Symbol" w:hAnsi="Symbol" w:hint="default"/>
      </w:rPr>
    </w:lvl>
    <w:lvl w:ilvl="4" w:tplc="0C090003" w:tentative="1">
      <w:start w:val="1"/>
      <w:numFmt w:val="bullet"/>
      <w:lvlText w:val="o"/>
      <w:lvlJc w:val="left"/>
      <w:pPr>
        <w:ind w:left="3300" w:hanging="360"/>
      </w:pPr>
      <w:rPr>
        <w:rFonts w:ascii="Courier New" w:hAnsi="Courier New" w:cs="Courier New" w:hint="default"/>
      </w:rPr>
    </w:lvl>
    <w:lvl w:ilvl="5" w:tplc="0C090005" w:tentative="1">
      <w:start w:val="1"/>
      <w:numFmt w:val="bullet"/>
      <w:lvlText w:val=""/>
      <w:lvlJc w:val="left"/>
      <w:pPr>
        <w:ind w:left="4020" w:hanging="360"/>
      </w:pPr>
      <w:rPr>
        <w:rFonts w:ascii="Wingdings" w:hAnsi="Wingdings" w:hint="default"/>
      </w:rPr>
    </w:lvl>
    <w:lvl w:ilvl="6" w:tplc="0C090001" w:tentative="1">
      <w:start w:val="1"/>
      <w:numFmt w:val="bullet"/>
      <w:lvlText w:val=""/>
      <w:lvlJc w:val="left"/>
      <w:pPr>
        <w:ind w:left="4740" w:hanging="360"/>
      </w:pPr>
      <w:rPr>
        <w:rFonts w:ascii="Symbol" w:hAnsi="Symbol" w:hint="default"/>
      </w:rPr>
    </w:lvl>
    <w:lvl w:ilvl="7" w:tplc="0C090003" w:tentative="1">
      <w:start w:val="1"/>
      <w:numFmt w:val="bullet"/>
      <w:lvlText w:val="o"/>
      <w:lvlJc w:val="left"/>
      <w:pPr>
        <w:ind w:left="5460" w:hanging="360"/>
      </w:pPr>
      <w:rPr>
        <w:rFonts w:ascii="Courier New" w:hAnsi="Courier New" w:cs="Courier New" w:hint="default"/>
      </w:rPr>
    </w:lvl>
    <w:lvl w:ilvl="8" w:tplc="0C090005" w:tentative="1">
      <w:start w:val="1"/>
      <w:numFmt w:val="bullet"/>
      <w:lvlText w:val=""/>
      <w:lvlJc w:val="left"/>
      <w:pPr>
        <w:ind w:left="6180" w:hanging="360"/>
      </w:pPr>
      <w:rPr>
        <w:rFonts w:ascii="Wingdings" w:hAnsi="Wingdings" w:hint="default"/>
      </w:rPr>
    </w:lvl>
  </w:abstractNum>
  <w:abstractNum w:abstractNumId="6" w15:restartNumberingAfterBreak="0">
    <w:nsid w:val="692B5360"/>
    <w:multiLevelType w:val="hybridMultilevel"/>
    <w:tmpl w:val="B89CC22A"/>
    <w:lvl w:ilvl="0" w:tplc="43CC5874">
      <w:start w:val="7"/>
      <w:numFmt w:val="bullet"/>
      <w:lvlText w:val=""/>
      <w:lvlJc w:val="left"/>
      <w:pPr>
        <w:ind w:left="1146" w:hanging="360"/>
      </w:pPr>
      <w:rPr>
        <w:rFonts w:ascii="Symbol" w:eastAsia="Times New Roman" w:hAnsi="Symbol" w:cstheme="minorHAnsi" w:hint="default"/>
      </w:rPr>
    </w:lvl>
    <w:lvl w:ilvl="1" w:tplc="0C090003" w:tentative="1">
      <w:start w:val="1"/>
      <w:numFmt w:val="bullet"/>
      <w:lvlText w:val="o"/>
      <w:lvlJc w:val="left"/>
      <w:pPr>
        <w:ind w:left="1866" w:hanging="360"/>
      </w:pPr>
      <w:rPr>
        <w:rFonts w:ascii="Courier New" w:hAnsi="Courier New" w:cs="Courier New" w:hint="default"/>
      </w:rPr>
    </w:lvl>
    <w:lvl w:ilvl="2" w:tplc="0C090005" w:tentative="1">
      <w:start w:val="1"/>
      <w:numFmt w:val="bullet"/>
      <w:lvlText w:val=""/>
      <w:lvlJc w:val="left"/>
      <w:pPr>
        <w:ind w:left="2586" w:hanging="360"/>
      </w:pPr>
      <w:rPr>
        <w:rFonts w:ascii="Wingdings" w:hAnsi="Wingdings" w:hint="default"/>
      </w:rPr>
    </w:lvl>
    <w:lvl w:ilvl="3" w:tplc="0C090001" w:tentative="1">
      <w:start w:val="1"/>
      <w:numFmt w:val="bullet"/>
      <w:lvlText w:val=""/>
      <w:lvlJc w:val="left"/>
      <w:pPr>
        <w:ind w:left="3306" w:hanging="360"/>
      </w:pPr>
      <w:rPr>
        <w:rFonts w:ascii="Symbol" w:hAnsi="Symbol" w:hint="default"/>
      </w:rPr>
    </w:lvl>
    <w:lvl w:ilvl="4" w:tplc="0C090003" w:tentative="1">
      <w:start w:val="1"/>
      <w:numFmt w:val="bullet"/>
      <w:lvlText w:val="o"/>
      <w:lvlJc w:val="left"/>
      <w:pPr>
        <w:ind w:left="4026" w:hanging="360"/>
      </w:pPr>
      <w:rPr>
        <w:rFonts w:ascii="Courier New" w:hAnsi="Courier New" w:cs="Courier New" w:hint="default"/>
      </w:rPr>
    </w:lvl>
    <w:lvl w:ilvl="5" w:tplc="0C090005" w:tentative="1">
      <w:start w:val="1"/>
      <w:numFmt w:val="bullet"/>
      <w:lvlText w:val=""/>
      <w:lvlJc w:val="left"/>
      <w:pPr>
        <w:ind w:left="4746" w:hanging="360"/>
      </w:pPr>
      <w:rPr>
        <w:rFonts w:ascii="Wingdings" w:hAnsi="Wingdings" w:hint="default"/>
      </w:rPr>
    </w:lvl>
    <w:lvl w:ilvl="6" w:tplc="0C090001" w:tentative="1">
      <w:start w:val="1"/>
      <w:numFmt w:val="bullet"/>
      <w:lvlText w:val=""/>
      <w:lvlJc w:val="left"/>
      <w:pPr>
        <w:ind w:left="5466" w:hanging="360"/>
      </w:pPr>
      <w:rPr>
        <w:rFonts w:ascii="Symbol" w:hAnsi="Symbol" w:hint="default"/>
      </w:rPr>
    </w:lvl>
    <w:lvl w:ilvl="7" w:tplc="0C090003" w:tentative="1">
      <w:start w:val="1"/>
      <w:numFmt w:val="bullet"/>
      <w:lvlText w:val="o"/>
      <w:lvlJc w:val="left"/>
      <w:pPr>
        <w:ind w:left="6186" w:hanging="360"/>
      </w:pPr>
      <w:rPr>
        <w:rFonts w:ascii="Courier New" w:hAnsi="Courier New" w:cs="Courier New" w:hint="default"/>
      </w:rPr>
    </w:lvl>
    <w:lvl w:ilvl="8" w:tplc="0C090005" w:tentative="1">
      <w:start w:val="1"/>
      <w:numFmt w:val="bullet"/>
      <w:lvlText w:val=""/>
      <w:lvlJc w:val="left"/>
      <w:pPr>
        <w:ind w:left="6906" w:hanging="360"/>
      </w:pPr>
      <w:rPr>
        <w:rFonts w:ascii="Wingdings" w:hAnsi="Wingdings" w:hint="default"/>
      </w:rPr>
    </w:lvl>
  </w:abstractNum>
  <w:abstractNum w:abstractNumId="7" w15:restartNumberingAfterBreak="0">
    <w:nsid w:val="768F251C"/>
    <w:multiLevelType w:val="hybridMultilevel"/>
    <w:tmpl w:val="D88893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BA248C6"/>
    <w:multiLevelType w:val="multilevel"/>
    <w:tmpl w:val="184C82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1804733">
    <w:abstractNumId w:val="8"/>
  </w:num>
  <w:num w:numId="2" w16cid:durableId="425923038">
    <w:abstractNumId w:val="3"/>
  </w:num>
  <w:num w:numId="3" w16cid:durableId="1409227597">
    <w:abstractNumId w:val="1"/>
  </w:num>
  <w:num w:numId="4" w16cid:durableId="973098209">
    <w:abstractNumId w:val="2"/>
  </w:num>
  <w:num w:numId="5" w16cid:durableId="987436304">
    <w:abstractNumId w:val="7"/>
  </w:num>
  <w:num w:numId="6" w16cid:durableId="1924096600">
    <w:abstractNumId w:val="5"/>
  </w:num>
  <w:num w:numId="7" w16cid:durableId="1688173045">
    <w:abstractNumId w:val="4"/>
  </w:num>
  <w:num w:numId="8" w16cid:durableId="1707296202">
    <w:abstractNumId w:val="6"/>
  </w:num>
  <w:num w:numId="9" w16cid:durableId="1459881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DFD"/>
    <w:rsid w:val="00033727"/>
    <w:rsid w:val="00052C85"/>
    <w:rsid w:val="00083819"/>
    <w:rsid w:val="00086070"/>
    <w:rsid w:val="000C021C"/>
    <w:rsid w:val="0015387E"/>
    <w:rsid w:val="00175182"/>
    <w:rsid w:val="001B2192"/>
    <w:rsid w:val="001B34A0"/>
    <w:rsid w:val="00245987"/>
    <w:rsid w:val="002965E0"/>
    <w:rsid w:val="002A4BA7"/>
    <w:rsid w:val="00335DD7"/>
    <w:rsid w:val="00374528"/>
    <w:rsid w:val="003E6F03"/>
    <w:rsid w:val="00422DFB"/>
    <w:rsid w:val="004C1849"/>
    <w:rsid w:val="005513DA"/>
    <w:rsid w:val="00621040"/>
    <w:rsid w:val="006A0C4A"/>
    <w:rsid w:val="006F16E5"/>
    <w:rsid w:val="0071788C"/>
    <w:rsid w:val="00776EBE"/>
    <w:rsid w:val="00795065"/>
    <w:rsid w:val="007B55DE"/>
    <w:rsid w:val="007C1025"/>
    <w:rsid w:val="007E0832"/>
    <w:rsid w:val="008A60B4"/>
    <w:rsid w:val="00962979"/>
    <w:rsid w:val="009814DC"/>
    <w:rsid w:val="009D4751"/>
    <w:rsid w:val="00A50ABD"/>
    <w:rsid w:val="00A75DFD"/>
    <w:rsid w:val="00A77097"/>
    <w:rsid w:val="00AE0032"/>
    <w:rsid w:val="00BE14FE"/>
    <w:rsid w:val="00BF7F3F"/>
    <w:rsid w:val="00C260DC"/>
    <w:rsid w:val="00D54816"/>
    <w:rsid w:val="00D67108"/>
    <w:rsid w:val="00DC14C2"/>
    <w:rsid w:val="00E2433B"/>
    <w:rsid w:val="00E90137"/>
    <w:rsid w:val="00E93F44"/>
    <w:rsid w:val="00EF5F24"/>
    <w:rsid w:val="00EF6B4A"/>
    <w:rsid w:val="00F06831"/>
    <w:rsid w:val="00F345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39E5B2"/>
  <w15:chartTrackingRefBased/>
  <w15:docId w15:val="{B76D696C-AC6E-441F-ADD8-DD051A62F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A75DF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A75D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75DFD"/>
  </w:style>
  <w:style w:type="character" w:customStyle="1" w:styleId="eop">
    <w:name w:val="eop"/>
    <w:basedOn w:val="DefaultParagraphFont"/>
    <w:rsid w:val="00A75DFD"/>
  </w:style>
  <w:style w:type="character" w:customStyle="1" w:styleId="Heading2Char">
    <w:name w:val="Heading 2 Char"/>
    <w:basedOn w:val="DefaultParagraphFont"/>
    <w:link w:val="Heading2"/>
    <w:uiPriority w:val="9"/>
    <w:rsid w:val="00A75DF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A75DFD"/>
    <w:pPr>
      <w:ind w:left="720"/>
      <w:contextualSpacing/>
    </w:pPr>
  </w:style>
  <w:style w:type="paragraph" w:styleId="Header">
    <w:name w:val="header"/>
    <w:basedOn w:val="Normal"/>
    <w:link w:val="HeaderChar"/>
    <w:uiPriority w:val="99"/>
    <w:unhideWhenUsed/>
    <w:rsid w:val="009814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814DC"/>
  </w:style>
  <w:style w:type="paragraph" w:styleId="Footer">
    <w:name w:val="footer"/>
    <w:basedOn w:val="Normal"/>
    <w:link w:val="FooterChar"/>
    <w:uiPriority w:val="99"/>
    <w:unhideWhenUsed/>
    <w:rsid w:val="009814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814DC"/>
  </w:style>
  <w:style w:type="character" w:styleId="Hyperlink">
    <w:name w:val="Hyperlink"/>
    <w:basedOn w:val="DefaultParagraphFont"/>
    <w:uiPriority w:val="99"/>
    <w:unhideWhenUsed/>
    <w:rsid w:val="00962979"/>
    <w:rPr>
      <w:color w:val="0563C1" w:themeColor="hyperlink"/>
      <w:u w:val="single"/>
    </w:rPr>
  </w:style>
  <w:style w:type="character" w:styleId="UnresolvedMention">
    <w:name w:val="Unresolved Mention"/>
    <w:basedOn w:val="DefaultParagraphFont"/>
    <w:uiPriority w:val="99"/>
    <w:semiHidden/>
    <w:unhideWhenUsed/>
    <w:rsid w:val="009629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9865929">
      <w:bodyDiv w:val="1"/>
      <w:marLeft w:val="0"/>
      <w:marRight w:val="0"/>
      <w:marTop w:val="0"/>
      <w:marBottom w:val="0"/>
      <w:divBdr>
        <w:top w:val="none" w:sz="0" w:space="0" w:color="auto"/>
        <w:left w:val="none" w:sz="0" w:space="0" w:color="auto"/>
        <w:bottom w:val="none" w:sz="0" w:space="0" w:color="auto"/>
        <w:right w:val="none" w:sz="0" w:space="0" w:color="auto"/>
      </w:divBdr>
      <w:divsChild>
        <w:div w:id="986590411">
          <w:marLeft w:val="0"/>
          <w:marRight w:val="0"/>
          <w:marTop w:val="0"/>
          <w:marBottom w:val="0"/>
          <w:divBdr>
            <w:top w:val="none" w:sz="0" w:space="0" w:color="auto"/>
            <w:left w:val="none" w:sz="0" w:space="0" w:color="auto"/>
            <w:bottom w:val="none" w:sz="0" w:space="0" w:color="auto"/>
            <w:right w:val="none" w:sz="0" w:space="0" w:color="auto"/>
          </w:divBdr>
        </w:div>
        <w:div w:id="152454594">
          <w:marLeft w:val="0"/>
          <w:marRight w:val="0"/>
          <w:marTop w:val="0"/>
          <w:marBottom w:val="0"/>
          <w:divBdr>
            <w:top w:val="none" w:sz="0" w:space="0" w:color="auto"/>
            <w:left w:val="none" w:sz="0" w:space="0" w:color="auto"/>
            <w:bottom w:val="none" w:sz="0" w:space="0" w:color="auto"/>
            <w:right w:val="none" w:sz="0" w:space="0" w:color="auto"/>
          </w:divBdr>
        </w:div>
        <w:div w:id="954747656">
          <w:marLeft w:val="0"/>
          <w:marRight w:val="0"/>
          <w:marTop w:val="0"/>
          <w:marBottom w:val="0"/>
          <w:divBdr>
            <w:top w:val="none" w:sz="0" w:space="0" w:color="auto"/>
            <w:left w:val="none" w:sz="0" w:space="0" w:color="auto"/>
            <w:bottom w:val="none" w:sz="0" w:space="0" w:color="auto"/>
            <w:right w:val="none" w:sz="0" w:space="0" w:color="auto"/>
          </w:divBdr>
        </w:div>
        <w:div w:id="496573681">
          <w:marLeft w:val="0"/>
          <w:marRight w:val="0"/>
          <w:marTop w:val="0"/>
          <w:marBottom w:val="0"/>
          <w:divBdr>
            <w:top w:val="none" w:sz="0" w:space="0" w:color="auto"/>
            <w:left w:val="none" w:sz="0" w:space="0" w:color="auto"/>
            <w:bottom w:val="none" w:sz="0" w:space="0" w:color="auto"/>
            <w:right w:val="none" w:sz="0" w:space="0" w:color="auto"/>
          </w:divBdr>
        </w:div>
        <w:div w:id="1761172275">
          <w:marLeft w:val="0"/>
          <w:marRight w:val="0"/>
          <w:marTop w:val="0"/>
          <w:marBottom w:val="0"/>
          <w:divBdr>
            <w:top w:val="none" w:sz="0" w:space="0" w:color="auto"/>
            <w:left w:val="none" w:sz="0" w:space="0" w:color="auto"/>
            <w:bottom w:val="none" w:sz="0" w:space="0" w:color="auto"/>
            <w:right w:val="none" w:sz="0" w:space="0" w:color="auto"/>
          </w:divBdr>
        </w:div>
        <w:div w:id="1278637377">
          <w:marLeft w:val="0"/>
          <w:marRight w:val="0"/>
          <w:marTop w:val="0"/>
          <w:marBottom w:val="0"/>
          <w:divBdr>
            <w:top w:val="none" w:sz="0" w:space="0" w:color="auto"/>
            <w:left w:val="none" w:sz="0" w:space="0" w:color="auto"/>
            <w:bottom w:val="none" w:sz="0" w:space="0" w:color="auto"/>
            <w:right w:val="none" w:sz="0" w:space="0" w:color="auto"/>
          </w:divBdr>
        </w:div>
        <w:div w:id="1555771935">
          <w:marLeft w:val="0"/>
          <w:marRight w:val="0"/>
          <w:marTop w:val="0"/>
          <w:marBottom w:val="0"/>
          <w:divBdr>
            <w:top w:val="none" w:sz="0" w:space="0" w:color="auto"/>
            <w:left w:val="none" w:sz="0" w:space="0" w:color="auto"/>
            <w:bottom w:val="none" w:sz="0" w:space="0" w:color="auto"/>
            <w:right w:val="none" w:sz="0" w:space="0" w:color="auto"/>
          </w:divBdr>
        </w:div>
        <w:div w:id="1806772025">
          <w:marLeft w:val="0"/>
          <w:marRight w:val="0"/>
          <w:marTop w:val="0"/>
          <w:marBottom w:val="0"/>
          <w:divBdr>
            <w:top w:val="none" w:sz="0" w:space="0" w:color="auto"/>
            <w:left w:val="none" w:sz="0" w:space="0" w:color="auto"/>
            <w:bottom w:val="none" w:sz="0" w:space="0" w:color="auto"/>
            <w:right w:val="none" w:sz="0" w:space="0" w:color="auto"/>
          </w:divBdr>
        </w:div>
        <w:div w:id="300305477">
          <w:marLeft w:val="0"/>
          <w:marRight w:val="0"/>
          <w:marTop w:val="0"/>
          <w:marBottom w:val="0"/>
          <w:divBdr>
            <w:top w:val="none" w:sz="0" w:space="0" w:color="auto"/>
            <w:left w:val="none" w:sz="0" w:space="0" w:color="auto"/>
            <w:bottom w:val="none" w:sz="0" w:space="0" w:color="auto"/>
            <w:right w:val="none" w:sz="0" w:space="0" w:color="auto"/>
          </w:divBdr>
          <w:divsChild>
            <w:div w:id="1177043046">
              <w:marLeft w:val="-75"/>
              <w:marRight w:val="0"/>
              <w:marTop w:val="30"/>
              <w:marBottom w:val="30"/>
              <w:divBdr>
                <w:top w:val="none" w:sz="0" w:space="0" w:color="auto"/>
                <w:left w:val="none" w:sz="0" w:space="0" w:color="auto"/>
                <w:bottom w:val="none" w:sz="0" w:space="0" w:color="auto"/>
                <w:right w:val="none" w:sz="0" w:space="0" w:color="auto"/>
              </w:divBdr>
              <w:divsChild>
                <w:div w:id="414018752">
                  <w:marLeft w:val="0"/>
                  <w:marRight w:val="0"/>
                  <w:marTop w:val="0"/>
                  <w:marBottom w:val="0"/>
                  <w:divBdr>
                    <w:top w:val="none" w:sz="0" w:space="0" w:color="auto"/>
                    <w:left w:val="none" w:sz="0" w:space="0" w:color="auto"/>
                    <w:bottom w:val="none" w:sz="0" w:space="0" w:color="auto"/>
                    <w:right w:val="none" w:sz="0" w:space="0" w:color="auto"/>
                  </w:divBdr>
                  <w:divsChild>
                    <w:div w:id="1169980909">
                      <w:marLeft w:val="0"/>
                      <w:marRight w:val="0"/>
                      <w:marTop w:val="0"/>
                      <w:marBottom w:val="0"/>
                      <w:divBdr>
                        <w:top w:val="none" w:sz="0" w:space="0" w:color="auto"/>
                        <w:left w:val="none" w:sz="0" w:space="0" w:color="auto"/>
                        <w:bottom w:val="none" w:sz="0" w:space="0" w:color="auto"/>
                        <w:right w:val="none" w:sz="0" w:space="0" w:color="auto"/>
                      </w:divBdr>
                    </w:div>
                  </w:divsChild>
                </w:div>
                <w:div w:id="251625277">
                  <w:marLeft w:val="0"/>
                  <w:marRight w:val="0"/>
                  <w:marTop w:val="0"/>
                  <w:marBottom w:val="0"/>
                  <w:divBdr>
                    <w:top w:val="none" w:sz="0" w:space="0" w:color="auto"/>
                    <w:left w:val="none" w:sz="0" w:space="0" w:color="auto"/>
                    <w:bottom w:val="none" w:sz="0" w:space="0" w:color="auto"/>
                    <w:right w:val="none" w:sz="0" w:space="0" w:color="auto"/>
                  </w:divBdr>
                  <w:divsChild>
                    <w:div w:id="746420716">
                      <w:marLeft w:val="0"/>
                      <w:marRight w:val="0"/>
                      <w:marTop w:val="0"/>
                      <w:marBottom w:val="0"/>
                      <w:divBdr>
                        <w:top w:val="none" w:sz="0" w:space="0" w:color="auto"/>
                        <w:left w:val="none" w:sz="0" w:space="0" w:color="auto"/>
                        <w:bottom w:val="none" w:sz="0" w:space="0" w:color="auto"/>
                        <w:right w:val="none" w:sz="0" w:space="0" w:color="auto"/>
                      </w:divBdr>
                    </w:div>
                  </w:divsChild>
                </w:div>
                <w:div w:id="423578876">
                  <w:marLeft w:val="0"/>
                  <w:marRight w:val="0"/>
                  <w:marTop w:val="0"/>
                  <w:marBottom w:val="0"/>
                  <w:divBdr>
                    <w:top w:val="none" w:sz="0" w:space="0" w:color="auto"/>
                    <w:left w:val="none" w:sz="0" w:space="0" w:color="auto"/>
                    <w:bottom w:val="none" w:sz="0" w:space="0" w:color="auto"/>
                    <w:right w:val="none" w:sz="0" w:space="0" w:color="auto"/>
                  </w:divBdr>
                  <w:divsChild>
                    <w:div w:id="1819298552">
                      <w:marLeft w:val="0"/>
                      <w:marRight w:val="0"/>
                      <w:marTop w:val="0"/>
                      <w:marBottom w:val="0"/>
                      <w:divBdr>
                        <w:top w:val="none" w:sz="0" w:space="0" w:color="auto"/>
                        <w:left w:val="none" w:sz="0" w:space="0" w:color="auto"/>
                        <w:bottom w:val="none" w:sz="0" w:space="0" w:color="auto"/>
                        <w:right w:val="none" w:sz="0" w:space="0" w:color="auto"/>
                      </w:divBdr>
                    </w:div>
                  </w:divsChild>
                </w:div>
                <w:div w:id="440076821">
                  <w:marLeft w:val="0"/>
                  <w:marRight w:val="0"/>
                  <w:marTop w:val="0"/>
                  <w:marBottom w:val="0"/>
                  <w:divBdr>
                    <w:top w:val="none" w:sz="0" w:space="0" w:color="auto"/>
                    <w:left w:val="none" w:sz="0" w:space="0" w:color="auto"/>
                    <w:bottom w:val="none" w:sz="0" w:space="0" w:color="auto"/>
                    <w:right w:val="none" w:sz="0" w:space="0" w:color="auto"/>
                  </w:divBdr>
                  <w:divsChild>
                    <w:div w:id="1878199754">
                      <w:marLeft w:val="0"/>
                      <w:marRight w:val="0"/>
                      <w:marTop w:val="0"/>
                      <w:marBottom w:val="0"/>
                      <w:divBdr>
                        <w:top w:val="none" w:sz="0" w:space="0" w:color="auto"/>
                        <w:left w:val="none" w:sz="0" w:space="0" w:color="auto"/>
                        <w:bottom w:val="none" w:sz="0" w:space="0" w:color="auto"/>
                        <w:right w:val="none" w:sz="0" w:space="0" w:color="auto"/>
                      </w:divBdr>
                    </w:div>
                  </w:divsChild>
                </w:div>
                <w:div w:id="1585606175">
                  <w:marLeft w:val="0"/>
                  <w:marRight w:val="0"/>
                  <w:marTop w:val="0"/>
                  <w:marBottom w:val="0"/>
                  <w:divBdr>
                    <w:top w:val="none" w:sz="0" w:space="0" w:color="auto"/>
                    <w:left w:val="none" w:sz="0" w:space="0" w:color="auto"/>
                    <w:bottom w:val="none" w:sz="0" w:space="0" w:color="auto"/>
                    <w:right w:val="none" w:sz="0" w:space="0" w:color="auto"/>
                  </w:divBdr>
                  <w:divsChild>
                    <w:div w:id="1216818301">
                      <w:marLeft w:val="0"/>
                      <w:marRight w:val="0"/>
                      <w:marTop w:val="0"/>
                      <w:marBottom w:val="0"/>
                      <w:divBdr>
                        <w:top w:val="none" w:sz="0" w:space="0" w:color="auto"/>
                        <w:left w:val="none" w:sz="0" w:space="0" w:color="auto"/>
                        <w:bottom w:val="none" w:sz="0" w:space="0" w:color="auto"/>
                        <w:right w:val="none" w:sz="0" w:space="0" w:color="auto"/>
                      </w:divBdr>
                    </w:div>
                  </w:divsChild>
                </w:div>
                <w:div w:id="1284964905">
                  <w:marLeft w:val="0"/>
                  <w:marRight w:val="0"/>
                  <w:marTop w:val="0"/>
                  <w:marBottom w:val="0"/>
                  <w:divBdr>
                    <w:top w:val="none" w:sz="0" w:space="0" w:color="auto"/>
                    <w:left w:val="none" w:sz="0" w:space="0" w:color="auto"/>
                    <w:bottom w:val="none" w:sz="0" w:space="0" w:color="auto"/>
                    <w:right w:val="none" w:sz="0" w:space="0" w:color="auto"/>
                  </w:divBdr>
                  <w:divsChild>
                    <w:div w:id="1169098261">
                      <w:marLeft w:val="0"/>
                      <w:marRight w:val="0"/>
                      <w:marTop w:val="0"/>
                      <w:marBottom w:val="0"/>
                      <w:divBdr>
                        <w:top w:val="none" w:sz="0" w:space="0" w:color="auto"/>
                        <w:left w:val="none" w:sz="0" w:space="0" w:color="auto"/>
                        <w:bottom w:val="none" w:sz="0" w:space="0" w:color="auto"/>
                        <w:right w:val="none" w:sz="0" w:space="0" w:color="auto"/>
                      </w:divBdr>
                    </w:div>
                  </w:divsChild>
                </w:div>
                <w:div w:id="1112483155">
                  <w:marLeft w:val="0"/>
                  <w:marRight w:val="0"/>
                  <w:marTop w:val="0"/>
                  <w:marBottom w:val="0"/>
                  <w:divBdr>
                    <w:top w:val="none" w:sz="0" w:space="0" w:color="auto"/>
                    <w:left w:val="none" w:sz="0" w:space="0" w:color="auto"/>
                    <w:bottom w:val="none" w:sz="0" w:space="0" w:color="auto"/>
                    <w:right w:val="none" w:sz="0" w:space="0" w:color="auto"/>
                  </w:divBdr>
                  <w:divsChild>
                    <w:div w:id="1626236079">
                      <w:marLeft w:val="0"/>
                      <w:marRight w:val="0"/>
                      <w:marTop w:val="0"/>
                      <w:marBottom w:val="0"/>
                      <w:divBdr>
                        <w:top w:val="none" w:sz="0" w:space="0" w:color="auto"/>
                        <w:left w:val="none" w:sz="0" w:space="0" w:color="auto"/>
                        <w:bottom w:val="none" w:sz="0" w:space="0" w:color="auto"/>
                        <w:right w:val="none" w:sz="0" w:space="0" w:color="auto"/>
                      </w:divBdr>
                    </w:div>
                  </w:divsChild>
                </w:div>
                <w:div w:id="1252082860">
                  <w:marLeft w:val="0"/>
                  <w:marRight w:val="0"/>
                  <w:marTop w:val="0"/>
                  <w:marBottom w:val="0"/>
                  <w:divBdr>
                    <w:top w:val="none" w:sz="0" w:space="0" w:color="auto"/>
                    <w:left w:val="none" w:sz="0" w:space="0" w:color="auto"/>
                    <w:bottom w:val="none" w:sz="0" w:space="0" w:color="auto"/>
                    <w:right w:val="none" w:sz="0" w:space="0" w:color="auto"/>
                  </w:divBdr>
                  <w:divsChild>
                    <w:div w:id="1828475718">
                      <w:marLeft w:val="0"/>
                      <w:marRight w:val="0"/>
                      <w:marTop w:val="0"/>
                      <w:marBottom w:val="0"/>
                      <w:divBdr>
                        <w:top w:val="none" w:sz="0" w:space="0" w:color="auto"/>
                        <w:left w:val="none" w:sz="0" w:space="0" w:color="auto"/>
                        <w:bottom w:val="none" w:sz="0" w:space="0" w:color="auto"/>
                        <w:right w:val="none" w:sz="0" w:space="0" w:color="auto"/>
                      </w:divBdr>
                    </w:div>
                  </w:divsChild>
                </w:div>
                <w:div w:id="1788699345">
                  <w:marLeft w:val="0"/>
                  <w:marRight w:val="0"/>
                  <w:marTop w:val="0"/>
                  <w:marBottom w:val="0"/>
                  <w:divBdr>
                    <w:top w:val="none" w:sz="0" w:space="0" w:color="auto"/>
                    <w:left w:val="none" w:sz="0" w:space="0" w:color="auto"/>
                    <w:bottom w:val="none" w:sz="0" w:space="0" w:color="auto"/>
                    <w:right w:val="none" w:sz="0" w:space="0" w:color="auto"/>
                  </w:divBdr>
                  <w:divsChild>
                    <w:div w:id="593980259">
                      <w:marLeft w:val="0"/>
                      <w:marRight w:val="0"/>
                      <w:marTop w:val="0"/>
                      <w:marBottom w:val="0"/>
                      <w:divBdr>
                        <w:top w:val="none" w:sz="0" w:space="0" w:color="auto"/>
                        <w:left w:val="none" w:sz="0" w:space="0" w:color="auto"/>
                        <w:bottom w:val="none" w:sz="0" w:space="0" w:color="auto"/>
                        <w:right w:val="none" w:sz="0" w:space="0" w:color="auto"/>
                      </w:divBdr>
                    </w:div>
                  </w:divsChild>
                </w:div>
                <w:div w:id="610741053">
                  <w:marLeft w:val="0"/>
                  <w:marRight w:val="0"/>
                  <w:marTop w:val="0"/>
                  <w:marBottom w:val="0"/>
                  <w:divBdr>
                    <w:top w:val="none" w:sz="0" w:space="0" w:color="auto"/>
                    <w:left w:val="none" w:sz="0" w:space="0" w:color="auto"/>
                    <w:bottom w:val="none" w:sz="0" w:space="0" w:color="auto"/>
                    <w:right w:val="none" w:sz="0" w:space="0" w:color="auto"/>
                  </w:divBdr>
                  <w:divsChild>
                    <w:div w:id="431586520">
                      <w:marLeft w:val="0"/>
                      <w:marRight w:val="0"/>
                      <w:marTop w:val="0"/>
                      <w:marBottom w:val="0"/>
                      <w:divBdr>
                        <w:top w:val="none" w:sz="0" w:space="0" w:color="auto"/>
                        <w:left w:val="none" w:sz="0" w:space="0" w:color="auto"/>
                        <w:bottom w:val="none" w:sz="0" w:space="0" w:color="auto"/>
                        <w:right w:val="none" w:sz="0" w:space="0" w:color="auto"/>
                      </w:divBdr>
                    </w:div>
                  </w:divsChild>
                </w:div>
                <w:div w:id="140924407">
                  <w:marLeft w:val="0"/>
                  <w:marRight w:val="0"/>
                  <w:marTop w:val="0"/>
                  <w:marBottom w:val="0"/>
                  <w:divBdr>
                    <w:top w:val="none" w:sz="0" w:space="0" w:color="auto"/>
                    <w:left w:val="none" w:sz="0" w:space="0" w:color="auto"/>
                    <w:bottom w:val="none" w:sz="0" w:space="0" w:color="auto"/>
                    <w:right w:val="none" w:sz="0" w:space="0" w:color="auto"/>
                  </w:divBdr>
                  <w:divsChild>
                    <w:div w:id="1705667615">
                      <w:marLeft w:val="0"/>
                      <w:marRight w:val="0"/>
                      <w:marTop w:val="0"/>
                      <w:marBottom w:val="0"/>
                      <w:divBdr>
                        <w:top w:val="none" w:sz="0" w:space="0" w:color="auto"/>
                        <w:left w:val="none" w:sz="0" w:space="0" w:color="auto"/>
                        <w:bottom w:val="none" w:sz="0" w:space="0" w:color="auto"/>
                        <w:right w:val="none" w:sz="0" w:space="0" w:color="auto"/>
                      </w:divBdr>
                    </w:div>
                  </w:divsChild>
                </w:div>
                <w:div w:id="407000096">
                  <w:marLeft w:val="0"/>
                  <w:marRight w:val="0"/>
                  <w:marTop w:val="0"/>
                  <w:marBottom w:val="0"/>
                  <w:divBdr>
                    <w:top w:val="none" w:sz="0" w:space="0" w:color="auto"/>
                    <w:left w:val="none" w:sz="0" w:space="0" w:color="auto"/>
                    <w:bottom w:val="none" w:sz="0" w:space="0" w:color="auto"/>
                    <w:right w:val="none" w:sz="0" w:space="0" w:color="auto"/>
                  </w:divBdr>
                  <w:divsChild>
                    <w:div w:id="198930854">
                      <w:marLeft w:val="0"/>
                      <w:marRight w:val="0"/>
                      <w:marTop w:val="0"/>
                      <w:marBottom w:val="0"/>
                      <w:divBdr>
                        <w:top w:val="none" w:sz="0" w:space="0" w:color="auto"/>
                        <w:left w:val="none" w:sz="0" w:space="0" w:color="auto"/>
                        <w:bottom w:val="none" w:sz="0" w:space="0" w:color="auto"/>
                        <w:right w:val="none" w:sz="0" w:space="0" w:color="auto"/>
                      </w:divBdr>
                    </w:div>
                  </w:divsChild>
                </w:div>
                <w:div w:id="1442804313">
                  <w:marLeft w:val="0"/>
                  <w:marRight w:val="0"/>
                  <w:marTop w:val="0"/>
                  <w:marBottom w:val="0"/>
                  <w:divBdr>
                    <w:top w:val="none" w:sz="0" w:space="0" w:color="auto"/>
                    <w:left w:val="none" w:sz="0" w:space="0" w:color="auto"/>
                    <w:bottom w:val="none" w:sz="0" w:space="0" w:color="auto"/>
                    <w:right w:val="none" w:sz="0" w:space="0" w:color="auto"/>
                  </w:divBdr>
                  <w:divsChild>
                    <w:div w:id="61682677">
                      <w:marLeft w:val="0"/>
                      <w:marRight w:val="0"/>
                      <w:marTop w:val="0"/>
                      <w:marBottom w:val="0"/>
                      <w:divBdr>
                        <w:top w:val="none" w:sz="0" w:space="0" w:color="auto"/>
                        <w:left w:val="none" w:sz="0" w:space="0" w:color="auto"/>
                        <w:bottom w:val="none" w:sz="0" w:space="0" w:color="auto"/>
                        <w:right w:val="none" w:sz="0" w:space="0" w:color="auto"/>
                      </w:divBdr>
                    </w:div>
                  </w:divsChild>
                </w:div>
                <w:div w:id="665859267">
                  <w:marLeft w:val="0"/>
                  <w:marRight w:val="0"/>
                  <w:marTop w:val="0"/>
                  <w:marBottom w:val="0"/>
                  <w:divBdr>
                    <w:top w:val="none" w:sz="0" w:space="0" w:color="auto"/>
                    <w:left w:val="none" w:sz="0" w:space="0" w:color="auto"/>
                    <w:bottom w:val="none" w:sz="0" w:space="0" w:color="auto"/>
                    <w:right w:val="none" w:sz="0" w:space="0" w:color="auto"/>
                  </w:divBdr>
                  <w:divsChild>
                    <w:div w:id="1905067389">
                      <w:marLeft w:val="0"/>
                      <w:marRight w:val="0"/>
                      <w:marTop w:val="0"/>
                      <w:marBottom w:val="0"/>
                      <w:divBdr>
                        <w:top w:val="none" w:sz="0" w:space="0" w:color="auto"/>
                        <w:left w:val="none" w:sz="0" w:space="0" w:color="auto"/>
                        <w:bottom w:val="none" w:sz="0" w:space="0" w:color="auto"/>
                        <w:right w:val="none" w:sz="0" w:space="0" w:color="auto"/>
                      </w:divBdr>
                    </w:div>
                  </w:divsChild>
                </w:div>
                <w:div w:id="440878966">
                  <w:marLeft w:val="0"/>
                  <w:marRight w:val="0"/>
                  <w:marTop w:val="0"/>
                  <w:marBottom w:val="0"/>
                  <w:divBdr>
                    <w:top w:val="none" w:sz="0" w:space="0" w:color="auto"/>
                    <w:left w:val="none" w:sz="0" w:space="0" w:color="auto"/>
                    <w:bottom w:val="none" w:sz="0" w:space="0" w:color="auto"/>
                    <w:right w:val="none" w:sz="0" w:space="0" w:color="auto"/>
                  </w:divBdr>
                  <w:divsChild>
                    <w:div w:id="1156729358">
                      <w:marLeft w:val="0"/>
                      <w:marRight w:val="0"/>
                      <w:marTop w:val="0"/>
                      <w:marBottom w:val="0"/>
                      <w:divBdr>
                        <w:top w:val="none" w:sz="0" w:space="0" w:color="auto"/>
                        <w:left w:val="none" w:sz="0" w:space="0" w:color="auto"/>
                        <w:bottom w:val="none" w:sz="0" w:space="0" w:color="auto"/>
                        <w:right w:val="none" w:sz="0" w:space="0" w:color="auto"/>
                      </w:divBdr>
                    </w:div>
                  </w:divsChild>
                </w:div>
                <w:div w:id="1336106995">
                  <w:marLeft w:val="0"/>
                  <w:marRight w:val="0"/>
                  <w:marTop w:val="0"/>
                  <w:marBottom w:val="0"/>
                  <w:divBdr>
                    <w:top w:val="none" w:sz="0" w:space="0" w:color="auto"/>
                    <w:left w:val="none" w:sz="0" w:space="0" w:color="auto"/>
                    <w:bottom w:val="none" w:sz="0" w:space="0" w:color="auto"/>
                    <w:right w:val="none" w:sz="0" w:space="0" w:color="auto"/>
                  </w:divBdr>
                  <w:divsChild>
                    <w:div w:id="376856848">
                      <w:marLeft w:val="0"/>
                      <w:marRight w:val="0"/>
                      <w:marTop w:val="0"/>
                      <w:marBottom w:val="0"/>
                      <w:divBdr>
                        <w:top w:val="none" w:sz="0" w:space="0" w:color="auto"/>
                        <w:left w:val="none" w:sz="0" w:space="0" w:color="auto"/>
                        <w:bottom w:val="none" w:sz="0" w:space="0" w:color="auto"/>
                        <w:right w:val="none" w:sz="0" w:space="0" w:color="auto"/>
                      </w:divBdr>
                    </w:div>
                  </w:divsChild>
                </w:div>
                <w:div w:id="2086682572">
                  <w:marLeft w:val="0"/>
                  <w:marRight w:val="0"/>
                  <w:marTop w:val="0"/>
                  <w:marBottom w:val="0"/>
                  <w:divBdr>
                    <w:top w:val="none" w:sz="0" w:space="0" w:color="auto"/>
                    <w:left w:val="none" w:sz="0" w:space="0" w:color="auto"/>
                    <w:bottom w:val="none" w:sz="0" w:space="0" w:color="auto"/>
                    <w:right w:val="none" w:sz="0" w:space="0" w:color="auto"/>
                  </w:divBdr>
                  <w:divsChild>
                    <w:div w:id="257951718">
                      <w:marLeft w:val="0"/>
                      <w:marRight w:val="0"/>
                      <w:marTop w:val="0"/>
                      <w:marBottom w:val="0"/>
                      <w:divBdr>
                        <w:top w:val="none" w:sz="0" w:space="0" w:color="auto"/>
                        <w:left w:val="none" w:sz="0" w:space="0" w:color="auto"/>
                        <w:bottom w:val="none" w:sz="0" w:space="0" w:color="auto"/>
                        <w:right w:val="none" w:sz="0" w:space="0" w:color="auto"/>
                      </w:divBdr>
                    </w:div>
                  </w:divsChild>
                </w:div>
                <w:div w:id="708991241">
                  <w:marLeft w:val="0"/>
                  <w:marRight w:val="0"/>
                  <w:marTop w:val="0"/>
                  <w:marBottom w:val="0"/>
                  <w:divBdr>
                    <w:top w:val="none" w:sz="0" w:space="0" w:color="auto"/>
                    <w:left w:val="none" w:sz="0" w:space="0" w:color="auto"/>
                    <w:bottom w:val="none" w:sz="0" w:space="0" w:color="auto"/>
                    <w:right w:val="none" w:sz="0" w:space="0" w:color="auto"/>
                  </w:divBdr>
                  <w:divsChild>
                    <w:div w:id="419986285">
                      <w:marLeft w:val="0"/>
                      <w:marRight w:val="0"/>
                      <w:marTop w:val="0"/>
                      <w:marBottom w:val="0"/>
                      <w:divBdr>
                        <w:top w:val="none" w:sz="0" w:space="0" w:color="auto"/>
                        <w:left w:val="none" w:sz="0" w:space="0" w:color="auto"/>
                        <w:bottom w:val="none" w:sz="0" w:space="0" w:color="auto"/>
                        <w:right w:val="none" w:sz="0" w:space="0" w:color="auto"/>
                      </w:divBdr>
                    </w:div>
                  </w:divsChild>
                </w:div>
                <w:div w:id="610666020">
                  <w:marLeft w:val="0"/>
                  <w:marRight w:val="0"/>
                  <w:marTop w:val="0"/>
                  <w:marBottom w:val="0"/>
                  <w:divBdr>
                    <w:top w:val="none" w:sz="0" w:space="0" w:color="auto"/>
                    <w:left w:val="none" w:sz="0" w:space="0" w:color="auto"/>
                    <w:bottom w:val="none" w:sz="0" w:space="0" w:color="auto"/>
                    <w:right w:val="none" w:sz="0" w:space="0" w:color="auto"/>
                  </w:divBdr>
                  <w:divsChild>
                    <w:div w:id="1217013777">
                      <w:marLeft w:val="0"/>
                      <w:marRight w:val="0"/>
                      <w:marTop w:val="0"/>
                      <w:marBottom w:val="0"/>
                      <w:divBdr>
                        <w:top w:val="none" w:sz="0" w:space="0" w:color="auto"/>
                        <w:left w:val="none" w:sz="0" w:space="0" w:color="auto"/>
                        <w:bottom w:val="none" w:sz="0" w:space="0" w:color="auto"/>
                        <w:right w:val="none" w:sz="0" w:space="0" w:color="auto"/>
                      </w:divBdr>
                    </w:div>
                  </w:divsChild>
                </w:div>
                <w:div w:id="1595019920">
                  <w:marLeft w:val="0"/>
                  <w:marRight w:val="0"/>
                  <w:marTop w:val="0"/>
                  <w:marBottom w:val="0"/>
                  <w:divBdr>
                    <w:top w:val="none" w:sz="0" w:space="0" w:color="auto"/>
                    <w:left w:val="none" w:sz="0" w:space="0" w:color="auto"/>
                    <w:bottom w:val="none" w:sz="0" w:space="0" w:color="auto"/>
                    <w:right w:val="none" w:sz="0" w:space="0" w:color="auto"/>
                  </w:divBdr>
                  <w:divsChild>
                    <w:div w:id="49422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1040093">
          <w:marLeft w:val="0"/>
          <w:marRight w:val="0"/>
          <w:marTop w:val="0"/>
          <w:marBottom w:val="0"/>
          <w:divBdr>
            <w:top w:val="none" w:sz="0" w:space="0" w:color="auto"/>
            <w:left w:val="none" w:sz="0" w:space="0" w:color="auto"/>
            <w:bottom w:val="none" w:sz="0" w:space="0" w:color="auto"/>
            <w:right w:val="none" w:sz="0" w:space="0" w:color="auto"/>
          </w:divBdr>
          <w:divsChild>
            <w:div w:id="257635868">
              <w:marLeft w:val="0"/>
              <w:marRight w:val="0"/>
              <w:marTop w:val="0"/>
              <w:marBottom w:val="0"/>
              <w:divBdr>
                <w:top w:val="none" w:sz="0" w:space="0" w:color="auto"/>
                <w:left w:val="none" w:sz="0" w:space="0" w:color="auto"/>
                <w:bottom w:val="none" w:sz="0" w:space="0" w:color="auto"/>
                <w:right w:val="none" w:sz="0" w:space="0" w:color="auto"/>
              </w:divBdr>
            </w:div>
            <w:div w:id="1877617234">
              <w:marLeft w:val="0"/>
              <w:marRight w:val="0"/>
              <w:marTop w:val="0"/>
              <w:marBottom w:val="0"/>
              <w:divBdr>
                <w:top w:val="none" w:sz="0" w:space="0" w:color="auto"/>
                <w:left w:val="none" w:sz="0" w:space="0" w:color="auto"/>
                <w:bottom w:val="none" w:sz="0" w:space="0" w:color="auto"/>
                <w:right w:val="none" w:sz="0" w:space="0" w:color="auto"/>
              </w:divBdr>
            </w:div>
            <w:div w:id="246891987">
              <w:marLeft w:val="0"/>
              <w:marRight w:val="0"/>
              <w:marTop w:val="0"/>
              <w:marBottom w:val="0"/>
              <w:divBdr>
                <w:top w:val="none" w:sz="0" w:space="0" w:color="auto"/>
                <w:left w:val="none" w:sz="0" w:space="0" w:color="auto"/>
                <w:bottom w:val="none" w:sz="0" w:space="0" w:color="auto"/>
                <w:right w:val="none" w:sz="0" w:space="0" w:color="auto"/>
              </w:divBdr>
            </w:div>
            <w:div w:id="1122728528">
              <w:marLeft w:val="0"/>
              <w:marRight w:val="0"/>
              <w:marTop w:val="0"/>
              <w:marBottom w:val="0"/>
              <w:divBdr>
                <w:top w:val="none" w:sz="0" w:space="0" w:color="auto"/>
                <w:left w:val="none" w:sz="0" w:space="0" w:color="auto"/>
                <w:bottom w:val="none" w:sz="0" w:space="0" w:color="auto"/>
                <w:right w:val="none" w:sz="0" w:space="0" w:color="auto"/>
              </w:divBdr>
            </w:div>
            <w:div w:id="180507731">
              <w:marLeft w:val="0"/>
              <w:marRight w:val="0"/>
              <w:marTop w:val="0"/>
              <w:marBottom w:val="0"/>
              <w:divBdr>
                <w:top w:val="none" w:sz="0" w:space="0" w:color="auto"/>
                <w:left w:val="none" w:sz="0" w:space="0" w:color="auto"/>
                <w:bottom w:val="none" w:sz="0" w:space="0" w:color="auto"/>
                <w:right w:val="none" w:sz="0" w:space="0" w:color="auto"/>
              </w:divBdr>
            </w:div>
          </w:divsChild>
        </w:div>
        <w:div w:id="2145806269">
          <w:marLeft w:val="0"/>
          <w:marRight w:val="0"/>
          <w:marTop w:val="0"/>
          <w:marBottom w:val="0"/>
          <w:divBdr>
            <w:top w:val="none" w:sz="0" w:space="0" w:color="auto"/>
            <w:left w:val="none" w:sz="0" w:space="0" w:color="auto"/>
            <w:bottom w:val="none" w:sz="0" w:space="0" w:color="auto"/>
            <w:right w:val="none" w:sz="0" w:space="0" w:color="auto"/>
          </w:divBdr>
          <w:divsChild>
            <w:div w:id="765539567">
              <w:marLeft w:val="0"/>
              <w:marRight w:val="0"/>
              <w:marTop w:val="0"/>
              <w:marBottom w:val="0"/>
              <w:divBdr>
                <w:top w:val="none" w:sz="0" w:space="0" w:color="auto"/>
                <w:left w:val="none" w:sz="0" w:space="0" w:color="auto"/>
                <w:bottom w:val="none" w:sz="0" w:space="0" w:color="auto"/>
                <w:right w:val="none" w:sz="0" w:space="0" w:color="auto"/>
              </w:divBdr>
            </w:div>
            <w:div w:id="236283089">
              <w:marLeft w:val="0"/>
              <w:marRight w:val="0"/>
              <w:marTop w:val="0"/>
              <w:marBottom w:val="0"/>
              <w:divBdr>
                <w:top w:val="none" w:sz="0" w:space="0" w:color="auto"/>
                <w:left w:val="none" w:sz="0" w:space="0" w:color="auto"/>
                <w:bottom w:val="none" w:sz="0" w:space="0" w:color="auto"/>
                <w:right w:val="none" w:sz="0" w:space="0" w:color="auto"/>
              </w:divBdr>
            </w:div>
            <w:div w:id="624432629">
              <w:marLeft w:val="0"/>
              <w:marRight w:val="0"/>
              <w:marTop w:val="0"/>
              <w:marBottom w:val="0"/>
              <w:divBdr>
                <w:top w:val="none" w:sz="0" w:space="0" w:color="auto"/>
                <w:left w:val="none" w:sz="0" w:space="0" w:color="auto"/>
                <w:bottom w:val="none" w:sz="0" w:space="0" w:color="auto"/>
                <w:right w:val="none" w:sz="0" w:space="0" w:color="auto"/>
              </w:divBdr>
            </w:div>
            <w:div w:id="168185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llmearnshaw@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796</Words>
  <Characters>4540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Hudson</dc:creator>
  <cp:keywords/>
  <dc:description/>
  <cp:lastModifiedBy>Jill Earnshaw</cp:lastModifiedBy>
  <cp:revision>4</cp:revision>
  <dcterms:created xsi:type="dcterms:W3CDTF">2026-01-03T01:14:00Z</dcterms:created>
  <dcterms:modified xsi:type="dcterms:W3CDTF">2026-01-29T23:20:00Z</dcterms:modified>
</cp:coreProperties>
</file>